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6EDB" w14:textId="02DA2A32" w:rsidR="0051643A" w:rsidRPr="008D5AE7" w:rsidRDefault="00970AA7" w:rsidP="006568D8">
      <w:pPr>
        <w:rPr>
          <w:b/>
          <w:sz w:val="20"/>
          <w:szCs w:val="20"/>
        </w:rPr>
      </w:pPr>
      <w:r>
        <w:rPr>
          <w:b/>
          <w:bCs/>
          <w:sz w:val="20"/>
          <w:szCs w:val="20"/>
        </w:rPr>
        <w:t>0</w:t>
      </w:r>
      <w:r w:rsidRPr="00970AA7">
        <w:rPr>
          <w:b/>
          <w:bCs/>
          <w:sz w:val="20"/>
          <w:szCs w:val="20"/>
        </w:rPr>
        <w:t xml:space="preserve">7 </w:t>
      </w:r>
      <w:r>
        <w:rPr>
          <w:b/>
          <w:bCs/>
          <w:sz w:val="20"/>
          <w:szCs w:val="20"/>
        </w:rPr>
        <w:t xml:space="preserve">06 </w:t>
      </w:r>
      <w:r w:rsidRPr="00970AA7">
        <w:rPr>
          <w:b/>
          <w:bCs/>
          <w:sz w:val="20"/>
          <w:szCs w:val="20"/>
        </w:rPr>
        <w:t xml:space="preserve">2024 </w:t>
      </w:r>
      <w:r w:rsidR="0051643A" w:rsidRPr="008D5AE7">
        <w:rPr>
          <w:b/>
          <w:bCs/>
          <w:sz w:val="20"/>
          <w:szCs w:val="20"/>
        </w:rPr>
        <w:t>TARİHLİ OLAĞAN</w:t>
      </w:r>
      <w:r w:rsidR="0051643A" w:rsidRPr="008D5AE7">
        <w:rPr>
          <w:b/>
          <w:sz w:val="20"/>
          <w:szCs w:val="20"/>
        </w:rPr>
        <w:t xml:space="preserve"> GENEL KURUL TOPLANTISINA DAVET</w:t>
      </w:r>
    </w:p>
    <w:p w14:paraId="33EA8B12" w14:textId="77777777" w:rsidR="00C369A4" w:rsidRPr="008D5AE7" w:rsidRDefault="00C369A4" w:rsidP="006E087D">
      <w:pPr>
        <w:jc w:val="both"/>
        <w:rPr>
          <w:sz w:val="20"/>
          <w:szCs w:val="20"/>
        </w:rPr>
      </w:pPr>
    </w:p>
    <w:p w14:paraId="47E5FE45" w14:textId="5245CB91" w:rsidR="006E087D" w:rsidRPr="008D5AE7" w:rsidRDefault="00AA0018" w:rsidP="006E087D">
      <w:pPr>
        <w:jc w:val="both"/>
        <w:rPr>
          <w:sz w:val="20"/>
          <w:szCs w:val="20"/>
        </w:rPr>
      </w:pPr>
      <w:r w:rsidRPr="008D5AE7">
        <w:rPr>
          <w:sz w:val="20"/>
          <w:szCs w:val="20"/>
        </w:rPr>
        <w:t xml:space="preserve">RİZE </w:t>
      </w:r>
      <w:r w:rsidR="0051643A" w:rsidRPr="008D5AE7">
        <w:rPr>
          <w:sz w:val="20"/>
          <w:szCs w:val="20"/>
        </w:rPr>
        <w:t xml:space="preserve">  Ticaret Sicili Müdürlüğü-</w:t>
      </w:r>
      <w:r w:rsidRPr="008D5AE7">
        <w:rPr>
          <w:sz w:val="20"/>
          <w:szCs w:val="20"/>
        </w:rPr>
        <w:t>28</w:t>
      </w:r>
    </w:p>
    <w:p w14:paraId="5D58678B" w14:textId="77777777" w:rsidR="006E087D" w:rsidRPr="008D5AE7" w:rsidRDefault="006E087D" w:rsidP="006E087D">
      <w:pPr>
        <w:jc w:val="both"/>
        <w:rPr>
          <w:sz w:val="20"/>
          <w:szCs w:val="20"/>
        </w:rPr>
      </w:pPr>
    </w:p>
    <w:p w14:paraId="23892E78" w14:textId="75FFC58C" w:rsidR="0051643A" w:rsidRDefault="00AA0018" w:rsidP="00AA0018">
      <w:pPr>
        <w:jc w:val="both"/>
        <w:rPr>
          <w:sz w:val="20"/>
          <w:szCs w:val="20"/>
        </w:rPr>
      </w:pPr>
      <w:bookmarkStart w:id="0" w:name="_Hlk128122335"/>
      <w:r w:rsidRPr="008D5AE7">
        <w:rPr>
          <w:b/>
          <w:sz w:val="20"/>
          <w:szCs w:val="20"/>
        </w:rPr>
        <w:t>ORÇAY ORTAKÖY ÇAY SANAYİ VE TİCARET A.Ş</w:t>
      </w:r>
      <w:bookmarkEnd w:id="0"/>
      <w:r w:rsidRPr="008D5AE7">
        <w:rPr>
          <w:b/>
          <w:sz w:val="20"/>
          <w:szCs w:val="20"/>
        </w:rPr>
        <w:t>.</w:t>
      </w:r>
      <w:r w:rsidR="006E087D" w:rsidRPr="008D5AE7">
        <w:rPr>
          <w:sz w:val="20"/>
          <w:szCs w:val="20"/>
        </w:rPr>
        <w:t xml:space="preserve">. </w:t>
      </w:r>
      <w:r w:rsidR="0051643A" w:rsidRPr="008D5AE7">
        <w:rPr>
          <w:sz w:val="20"/>
          <w:szCs w:val="20"/>
        </w:rPr>
        <w:t xml:space="preserve">YÖNETİM KURULU BAŞKANLIĞINDAN </w:t>
      </w:r>
      <w:r w:rsidR="00970AA7">
        <w:rPr>
          <w:sz w:val="20"/>
          <w:szCs w:val="20"/>
        </w:rPr>
        <w:t>07 06 07 06 2024</w:t>
      </w:r>
      <w:r w:rsidR="00406D8D" w:rsidRPr="00406D8D">
        <w:rPr>
          <w:sz w:val="20"/>
          <w:szCs w:val="20"/>
        </w:rPr>
        <w:t xml:space="preserve"> </w:t>
      </w:r>
      <w:r w:rsidR="0051643A" w:rsidRPr="008D5AE7">
        <w:rPr>
          <w:sz w:val="20"/>
          <w:szCs w:val="20"/>
        </w:rPr>
        <w:t>TARİHLİ OLAĞAN GENEL KURUL TOPLANTISINA DAVET</w:t>
      </w:r>
    </w:p>
    <w:p w14:paraId="42F80093" w14:textId="77777777" w:rsidR="00CD0983" w:rsidRPr="008D5AE7" w:rsidRDefault="00CD0983" w:rsidP="00AA0018">
      <w:pPr>
        <w:jc w:val="both"/>
        <w:rPr>
          <w:sz w:val="20"/>
          <w:szCs w:val="20"/>
        </w:rPr>
      </w:pPr>
    </w:p>
    <w:p w14:paraId="60C86571" w14:textId="011D3F1B" w:rsidR="0051643A" w:rsidRPr="008D5AE7" w:rsidRDefault="0051643A" w:rsidP="0051643A">
      <w:pPr>
        <w:jc w:val="both"/>
        <w:rPr>
          <w:sz w:val="20"/>
          <w:szCs w:val="20"/>
        </w:rPr>
      </w:pPr>
      <w:r w:rsidRPr="008D5AE7">
        <w:rPr>
          <w:sz w:val="20"/>
          <w:szCs w:val="20"/>
        </w:rPr>
        <w:t>Şirketimiz 202</w:t>
      </w:r>
      <w:r w:rsidR="00CD0983">
        <w:rPr>
          <w:sz w:val="20"/>
          <w:szCs w:val="20"/>
        </w:rPr>
        <w:t>3</w:t>
      </w:r>
      <w:r w:rsidRPr="008D5AE7">
        <w:rPr>
          <w:sz w:val="20"/>
          <w:szCs w:val="20"/>
        </w:rPr>
        <w:t xml:space="preserve"> yılı çalışmalarını incelemek ve aşağıda yazılı gündemi görüşüp karara bağlamak üzere Olağan Genel Kurul Toplantısını </w:t>
      </w:r>
      <w:r w:rsidR="0097441D" w:rsidRPr="0097441D">
        <w:rPr>
          <w:sz w:val="20"/>
          <w:szCs w:val="20"/>
        </w:rPr>
        <w:t xml:space="preserve">07 06 2024 </w:t>
      </w:r>
      <w:r w:rsidRPr="008D5AE7">
        <w:rPr>
          <w:sz w:val="20"/>
          <w:szCs w:val="20"/>
        </w:rPr>
        <w:t xml:space="preserve">tarihinde saat </w:t>
      </w:r>
      <w:r w:rsidR="00406D8D">
        <w:rPr>
          <w:sz w:val="20"/>
          <w:szCs w:val="20"/>
        </w:rPr>
        <w:t>11:00</w:t>
      </w:r>
      <w:r w:rsidRPr="008D5AE7">
        <w:rPr>
          <w:sz w:val="20"/>
          <w:szCs w:val="20"/>
        </w:rPr>
        <w:t xml:space="preserve">’da, </w:t>
      </w:r>
      <w:bookmarkStart w:id="1" w:name="_Hlk128122352"/>
      <w:r w:rsidR="00AA0018" w:rsidRPr="008D5AE7">
        <w:rPr>
          <w:sz w:val="20"/>
          <w:szCs w:val="20"/>
        </w:rPr>
        <w:t>Ortaköy Köyü Ortaköy Küme Evleri Orçay Blok No:103 Güneysu/Rize</w:t>
      </w:r>
      <w:r w:rsidR="006E087D" w:rsidRPr="008D5AE7">
        <w:rPr>
          <w:sz w:val="20"/>
          <w:szCs w:val="20"/>
        </w:rPr>
        <w:t xml:space="preserve"> </w:t>
      </w:r>
      <w:bookmarkEnd w:id="1"/>
      <w:r w:rsidRPr="008D5AE7">
        <w:rPr>
          <w:sz w:val="20"/>
          <w:szCs w:val="20"/>
        </w:rPr>
        <w:t xml:space="preserve"> (Tel: +</w:t>
      </w:r>
      <w:r w:rsidR="008D5AE7" w:rsidRPr="008D5AE7">
        <w:rPr>
          <w:sz w:val="20"/>
          <w:szCs w:val="20"/>
          <w:shd w:val="clear" w:color="auto" w:fill="F7F7F7"/>
        </w:rPr>
        <w:t>(90) 464 344 12 19</w:t>
      </w:r>
      <w:r w:rsidRPr="008D5AE7">
        <w:rPr>
          <w:sz w:val="20"/>
          <w:szCs w:val="20"/>
        </w:rPr>
        <w:t>) adresinde</w:t>
      </w:r>
      <w:r w:rsidR="006E087D" w:rsidRPr="008D5AE7">
        <w:rPr>
          <w:sz w:val="20"/>
          <w:szCs w:val="20"/>
        </w:rPr>
        <w:t xml:space="preserve">ki Şirket merkezinde </w:t>
      </w:r>
      <w:r w:rsidRPr="008D5AE7">
        <w:rPr>
          <w:sz w:val="20"/>
          <w:szCs w:val="20"/>
        </w:rPr>
        <w:t xml:space="preserve"> yapacaktır. </w:t>
      </w:r>
    </w:p>
    <w:p w14:paraId="02E89491" w14:textId="77777777" w:rsidR="0051643A" w:rsidRPr="008D5AE7" w:rsidRDefault="0051643A" w:rsidP="0051643A">
      <w:pPr>
        <w:jc w:val="both"/>
        <w:rPr>
          <w:sz w:val="20"/>
          <w:szCs w:val="20"/>
        </w:rPr>
      </w:pPr>
    </w:p>
    <w:p w14:paraId="2F984376" w14:textId="1A82A145" w:rsidR="0051643A" w:rsidRPr="008D5AE7" w:rsidRDefault="00CD0983" w:rsidP="0051643A">
      <w:pPr>
        <w:jc w:val="both"/>
        <w:rPr>
          <w:sz w:val="20"/>
          <w:szCs w:val="20"/>
        </w:rPr>
      </w:pPr>
      <w:r>
        <w:rPr>
          <w:sz w:val="20"/>
          <w:szCs w:val="20"/>
        </w:rPr>
        <w:t>2023</w:t>
      </w:r>
      <w:r w:rsidR="0051643A" w:rsidRPr="008D5AE7">
        <w:rPr>
          <w:sz w:val="20"/>
          <w:szCs w:val="20"/>
        </w:rPr>
        <w:t xml:space="preserve"> Faaliyet Yılına ait Finansal Tablolar, Bağımsız Denetim </w:t>
      </w:r>
      <w:r w:rsidR="00AA0018" w:rsidRPr="008D5AE7">
        <w:rPr>
          <w:sz w:val="20"/>
          <w:szCs w:val="20"/>
        </w:rPr>
        <w:t xml:space="preserve">Raporu,   </w:t>
      </w:r>
      <w:r w:rsidR="0051643A" w:rsidRPr="008D5AE7">
        <w:rPr>
          <w:sz w:val="20"/>
          <w:szCs w:val="20"/>
        </w:rPr>
        <w:t>Faaliyet Raporu ve işbu gündem maddeleri ile Sermaye Piyasası Kurulu düzenlemelerine uyum için gerekli açıklamaları içeren ayrıntılı Bilgilendirme Notu toplantıdan üç hafta önce kanuni süresi içinde Şirket Merkezi'nde, www.</w:t>
      </w:r>
      <w:r w:rsidR="00AA0018" w:rsidRPr="008D5AE7">
        <w:rPr>
          <w:sz w:val="20"/>
          <w:szCs w:val="20"/>
        </w:rPr>
        <w:t>orcay</w:t>
      </w:r>
      <w:r w:rsidR="006E087D" w:rsidRPr="008D5AE7">
        <w:rPr>
          <w:sz w:val="20"/>
          <w:szCs w:val="20"/>
        </w:rPr>
        <w:t>.</w:t>
      </w:r>
      <w:r w:rsidR="0051643A" w:rsidRPr="008D5AE7">
        <w:rPr>
          <w:sz w:val="20"/>
          <w:szCs w:val="20"/>
        </w:rPr>
        <w:t xml:space="preserve">com.tr adresindeki Şirket kurumsal internet sitesinde ve Merkezi Kayıt Kuruluşu’nun, Elektronik Genel Kurul sisteminde Sayın Pay sahiplerinin incelemelerine hazır bulundurulacaktır. </w:t>
      </w:r>
    </w:p>
    <w:p w14:paraId="7F60D5F7" w14:textId="240632D9" w:rsidR="0051643A" w:rsidRPr="008D5AE7" w:rsidRDefault="0051643A" w:rsidP="0051643A">
      <w:pPr>
        <w:jc w:val="both"/>
        <w:rPr>
          <w:sz w:val="20"/>
          <w:szCs w:val="20"/>
        </w:rPr>
      </w:pPr>
      <w:r w:rsidRPr="008D5AE7">
        <w:rPr>
          <w:sz w:val="20"/>
          <w:szCs w:val="20"/>
        </w:rPr>
        <w:t xml:space="preserve">Toplantıya bizzat iştirak edemeyecek pay sahiplerimizin, elektronik yöntemle katılacak pay sahiplerinin hakkı ve yükümlülükleri saklı olmak kaydıyla, vekâletnamelerini aşağıdaki örneğe uygun olarak düzenlemeleri veya vekâletname formu örneğini Şirket </w:t>
      </w:r>
      <w:r w:rsidR="006644F5" w:rsidRPr="008D5AE7">
        <w:rPr>
          <w:sz w:val="20"/>
          <w:szCs w:val="20"/>
        </w:rPr>
        <w:t>birimlerimizden veya www.</w:t>
      </w:r>
      <w:r w:rsidR="008D5AE7" w:rsidRPr="008D5AE7">
        <w:rPr>
          <w:sz w:val="20"/>
          <w:szCs w:val="20"/>
        </w:rPr>
        <w:t>orcay</w:t>
      </w:r>
      <w:r w:rsidR="006644F5" w:rsidRPr="008D5AE7">
        <w:rPr>
          <w:sz w:val="20"/>
          <w:szCs w:val="20"/>
        </w:rPr>
        <w:t>.</w:t>
      </w:r>
      <w:r w:rsidRPr="008D5AE7">
        <w:rPr>
          <w:sz w:val="20"/>
          <w:szCs w:val="20"/>
        </w:rPr>
        <w:t xml:space="preserve">com.tr adresindeki Şirketimizin kurumsal internet sitesinden temin etmeleri ve bu doğrultuda 24.12.2013 tarih ve 28861 sayılı Resmi Gazete ‘de yayımlanarak yürürlüğe giren II-30.1 sayılı "Vekaleten Oy Kullanılması ve Çağrı Yoluyla Vekalet Toplanması Tebliği’nde öngörülen hususları da yerine getirerek, Şirkete ibraz etmeleri gerekmektedir. </w:t>
      </w:r>
    </w:p>
    <w:p w14:paraId="40FD5C3E" w14:textId="77777777" w:rsidR="0051643A" w:rsidRPr="008D5AE7" w:rsidRDefault="0051643A" w:rsidP="0051643A">
      <w:pPr>
        <w:jc w:val="both"/>
        <w:rPr>
          <w:sz w:val="20"/>
          <w:szCs w:val="20"/>
        </w:rPr>
      </w:pPr>
      <w:r w:rsidRPr="008D5AE7">
        <w:rPr>
          <w:sz w:val="20"/>
          <w:szCs w:val="20"/>
        </w:rPr>
        <w:t xml:space="preserve">Elektronik Genel Kurul Sistemi üzerinden elektronik yöntemle atanmış olan vekilin bir vekâlet belgesi ibrazı gerekli değildir. Söz konusu Tebliğ’de zorunlu tutulan ve aşağıda yer alan vekaletname örneğine uygun olmayan vekaletnameler, hukuki sorumluluğumuz nedeniyle kesinlikle kabul edilmeyecektir. </w:t>
      </w:r>
    </w:p>
    <w:p w14:paraId="52C88592" w14:textId="77777777" w:rsidR="0051643A" w:rsidRPr="008D5AE7" w:rsidRDefault="0051643A" w:rsidP="0051643A">
      <w:pPr>
        <w:jc w:val="both"/>
        <w:rPr>
          <w:sz w:val="20"/>
          <w:szCs w:val="20"/>
        </w:rPr>
      </w:pPr>
    </w:p>
    <w:p w14:paraId="71B92414" w14:textId="3ECB8BE7" w:rsidR="0051643A" w:rsidRPr="008D5AE7" w:rsidRDefault="0051643A" w:rsidP="0051643A">
      <w:pPr>
        <w:jc w:val="both"/>
        <w:rPr>
          <w:sz w:val="20"/>
          <w:szCs w:val="20"/>
        </w:rPr>
      </w:pPr>
      <w:r w:rsidRPr="008D5AE7">
        <w:rPr>
          <w:sz w:val="20"/>
          <w:szCs w:val="20"/>
        </w:rPr>
        <w:t>Elektronik Genel Kurul Sistemi ile oy kullanacak Pay Sahiplerimizin, ilgili Yönetmelik ve Tebliğ hükümlerine uygun olarak uygulama yapabilmeleri için Merkezi Kayıt Kurulu</w:t>
      </w:r>
      <w:r w:rsidR="006644F5" w:rsidRPr="008D5AE7">
        <w:rPr>
          <w:sz w:val="20"/>
          <w:szCs w:val="20"/>
        </w:rPr>
        <w:t>şu’ndan, Şirketimizin www.</w:t>
      </w:r>
      <w:r w:rsidR="008D5AE7" w:rsidRPr="008D5AE7">
        <w:rPr>
          <w:sz w:val="20"/>
          <w:szCs w:val="20"/>
        </w:rPr>
        <w:t>orcay</w:t>
      </w:r>
      <w:r w:rsidRPr="008D5AE7">
        <w:rPr>
          <w:sz w:val="20"/>
          <w:szCs w:val="20"/>
        </w:rPr>
        <w:t xml:space="preserve">.com.tr adresindeki kurumsal internet sitesinden veya Şirket Merkezimizden (Tel: </w:t>
      </w:r>
      <w:r w:rsidR="008D5AE7" w:rsidRPr="008D5AE7">
        <w:rPr>
          <w:sz w:val="20"/>
          <w:szCs w:val="20"/>
          <w:shd w:val="clear" w:color="auto" w:fill="F7F7F7"/>
        </w:rPr>
        <w:t>+(90) 464 344 12 19</w:t>
      </w:r>
      <w:r w:rsidRPr="008D5AE7">
        <w:rPr>
          <w:sz w:val="20"/>
          <w:szCs w:val="20"/>
        </w:rPr>
        <w:t xml:space="preserve">) bilgi edinmeleri rica olunur. </w:t>
      </w:r>
    </w:p>
    <w:p w14:paraId="66A9FEA3" w14:textId="77777777" w:rsidR="0051643A" w:rsidRPr="008D5AE7" w:rsidRDefault="0051643A" w:rsidP="0051643A">
      <w:pPr>
        <w:jc w:val="both"/>
        <w:rPr>
          <w:sz w:val="20"/>
          <w:szCs w:val="20"/>
        </w:rPr>
      </w:pPr>
      <w:r w:rsidRPr="008D5AE7">
        <w:rPr>
          <w:sz w:val="20"/>
          <w:szCs w:val="20"/>
        </w:rPr>
        <w:t xml:space="preserve">6102 sayılı Yeni Türk Ticaret Kanunu'nun 415’inci maddesinin 4 üncü fıkrası ve Sermaye Piyasası Kanunu’nun 30’uncu maddesinin 1’inci fıkrası uyarınca, genel kurula katılma ve oy kullanma hakkı, pay senetlerinin depo edilmesi şartına bağlı değildir. Bu çerçevede, pay sahiplerimizin Genel Kurul Toplantısı'na katılmak istemeleri durumunda, paylarını bloke ettirmelerine gerek bulunmamaktadır. </w:t>
      </w:r>
    </w:p>
    <w:p w14:paraId="229A984C" w14:textId="77777777" w:rsidR="0051643A" w:rsidRPr="008D5AE7" w:rsidRDefault="0051643A" w:rsidP="0051643A">
      <w:pPr>
        <w:jc w:val="both"/>
        <w:rPr>
          <w:sz w:val="20"/>
          <w:szCs w:val="20"/>
        </w:rPr>
      </w:pPr>
      <w:r w:rsidRPr="008D5AE7">
        <w:rPr>
          <w:sz w:val="20"/>
          <w:szCs w:val="20"/>
        </w:rPr>
        <w:t xml:space="preserve">Olağan Genel Kurul Toplantısında gündem maddelerinin oylanmasına ilişkin elektronik ortamda oy kullanılma hükümleri saklı olmak kaydıyla, el kaldırma usulü ile açık oylama yöntemi kullanılacaktır. </w:t>
      </w:r>
    </w:p>
    <w:p w14:paraId="3C04AE77" w14:textId="77777777" w:rsidR="0051643A" w:rsidRPr="008D5AE7" w:rsidRDefault="0051643A" w:rsidP="0051643A">
      <w:pPr>
        <w:jc w:val="both"/>
        <w:rPr>
          <w:sz w:val="20"/>
          <w:szCs w:val="20"/>
        </w:rPr>
      </w:pPr>
      <w:r w:rsidRPr="008D5AE7">
        <w:rPr>
          <w:sz w:val="20"/>
          <w:szCs w:val="20"/>
        </w:rPr>
        <w:t xml:space="preserve">Sayın Pay Sahiplerinin bilgilerine arz olunur. </w:t>
      </w:r>
    </w:p>
    <w:p w14:paraId="6D64E477" w14:textId="77777777" w:rsidR="00AA0018" w:rsidRPr="008D5AE7" w:rsidRDefault="00AA0018" w:rsidP="0051643A">
      <w:pPr>
        <w:jc w:val="both"/>
        <w:rPr>
          <w:sz w:val="20"/>
          <w:szCs w:val="20"/>
        </w:rPr>
      </w:pPr>
      <w:r w:rsidRPr="008D5AE7">
        <w:rPr>
          <w:b/>
          <w:sz w:val="20"/>
          <w:szCs w:val="20"/>
        </w:rPr>
        <w:t>ORÇAY ORTAKÖY ÇAY SANAYİ VE TİCARET A.Ş</w:t>
      </w:r>
      <w:r w:rsidRPr="008D5AE7">
        <w:rPr>
          <w:sz w:val="20"/>
          <w:szCs w:val="20"/>
        </w:rPr>
        <w:t xml:space="preserve"> </w:t>
      </w:r>
      <w:r w:rsidR="0051643A" w:rsidRPr="008D5AE7">
        <w:rPr>
          <w:sz w:val="20"/>
          <w:szCs w:val="20"/>
        </w:rPr>
        <w:t xml:space="preserve">Şirket Adresi : </w:t>
      </w:r>
      <w:r w:rsidRPr="008D5AE7">
        <w:rPr>
          <w:sz w:val="20"/>
          <w:szCs w:val="20"/>
        </w:rPr>
        <w:t xml:space="preserve">Ortaköy Köyü Ortaköy Küme Evleri Orçay Blok No:103 Güneysu/Rize </w:t>
      </w:r>
    </w:p>
    <w:p w14:paraId="6F813A0F" w14:textId="39289515" w:rsidR="006568D8" w:rsidRPr="008D5AE7" w:rsidRDefault="0051643A" w:rsidP="0051643A">
      <w:pPr>
        <w:jc w:val="both"/>
        <w:rPr>
          <w:sz w:val="20"/>
          <w:szCs w:val="20"/>
        </w:rPr>
      </w:pPr>
      <w:r w:rsidRPr="008D5AE7">
        <w:rPr>
          <w:sz w:val="20"/>
          <w:szCs w:val="20"/>
        </w:rPr>
        <w:t xml:space="preserve">Ticaret Sicili ve Numarası: </w:t>
      </w:r>
      <w:r w:rsidR="00AA0018" w:rsidRPr="008D5AE7">
        <w:rPr>
          <w:sz w:val="20"/>
          <w:szCs w:val="20"/>
        </w:rPr>
        <w:t xml:space="preserve">RİZE </w:t>
      </w:r>
      <w:r w:rsidRPr="008D5AE7">
        <w:rPr>
          <w:sz w:val="20"/>
          <w:szCs w:val="20"/>
        </w:rPr>
        <w:t xml:space="preserve">  /</w:t>
      </w:r>
      <w:r w:rsidR="006644F5" w:rsidRPr="008D5AE7">
        <w:rPr>
          <w:sz w:val="20"/>
          <w:szCs w:val="20"/>
        </w:rPr>
        <w:t xml:space="preserve"> </w:t>
      </w:r>
      <w:r w:rsidR="00AA0018" w:rsidRPr="008D5AE7">
        <w:rPr>
          <w:sz w:val="20"/>
          <w:szCs w:val="20"/>
        </w:rPr>
        <w:t>28</w:t>
      </w:r>
    </w:p>
    <w:p w14:paraId="22546406" w14:textId="40F5401E" w:rsidR="00D8420C" w:rsidRPr="008D5AE7" w:rsidRDefault="0051643A" w:rsidP="008D5AE7">
      <w:pPr>
        <w:jc w:val="both"/>
        <w:rPr>
          <w:b/>
          <w:sz w:val="20"/>
          <w:szCs w:val="20"/>
        </w:rPr>
      </w:pPr>
      <w:r w:rsidRPr="008D5AE7">
        <w:rPr>
          <w:sz w:val="20"/>
          <w:szCs w:val="20"/>
        </w:rPr>
        <w:t>Mersis No :</w:t>
      </w:r>
      <w:r w:rsidR="006644F5" w:rsidRPr="008D5AE7">
        <w:rPr>
          <w:sz w:val="20"/>
          <w:szCs w:val="20"/>
        </w:rPr>
        <w:t xml:space="preserve"> </w:t>
      </w:r>
      <w:r w:rsidR="008D5AE7" w:rsidRPr="008D5AE7">
        <w:rPr>
          <w:sz w:val="20"/>
          <w:szCs w:val="20"/>
          <w:shd w:val="clear" w:color="auto" w:fill="FFFFFF"/>
        </w:rPr>
        <w:t>064400130200019</w:t>
      </w:r>
    </w:p>
    <w:p w14:paraId="1A8DEFE8" w14:textId="77777777" w:rsidR="00D8420C" w:rsidRPr="008D5AE7" w:rsidRDefault="00D8420C" w:rsidP="00D52E0E">
      <w:pPr>
        <w:rPr>
          <w:b/>
          <w:sz w:val="20"/>
          <w:szCs w:val="20"/>
        </w:rPr>
      </w:pPr>
    </w:p>
    <w:p w14:paraId="523953D3" w14:textId="77777777" w:rsidR="00D8420C" w:rsidRPr="008D5AE7" w:rsidRDefault="005F7940" w:rsidP="00D8420C">
      <w:pPr>
        <w:rPr>
          <w:bCs/>
          <w:sz w:val="20"/>
          <w:szCs w:val="20"/>
        </w:rPr>
      </w:pPr>
      <w:r w:rsidRPr="008D5AE7">
        <w:rPr>
          <w:b/>
          <w:sz w:val="20"/>
          <w:szCs w:val="20"/>
        </w:rPr>
        <w:t xml:space="preserve"> </w:t>
      </w:r>
    </w:p>
    <w:p w14:paraId="2D383278" w14:textId="77777777" w:rsidR="00CD0983" w:rsidRPr="00CD0983" w:rsidRDefault="00CD0983" w:rsidP="00CD0983">
      <w:pPr>
        <w:jc w:val="both"/>
        <w:rPr>
          <w:bCs/>
          <w:sz w:val="20"/>
          <w:szCs w:val="20"/>
        </w:rPr>
      </w:pPr>
      <w:r w:rsidRPr="00CD0983">
        <w:rPr>
          <w:bCs/>
          <w:sz w:val="20"/>
          <w:szCs w:val="20"/>
        </w:rPr>
        <w:t>Gündem Maddeleri</w:t>
      </w:r>
    </w:p>
    <w:p w14:paraId="7C51967F" w14:textId="6A5D50BF" w:rsidR="00AA0970" w:rsidRDefault="00406D8D" w:rsidP="00CD0983">
      <w:pPr>
        <w:jc w:val="both"/>
        <w:rPr>
          <w:bCs/>
          <w:sz w:val="20"/>
          <w:szCs w:val="20"/>
        </w:rPr>
      </w:pPr>
      <w:r>
        <w:rPr>
          <w:bCs/>
          <w:sz w:val="20"/>
          <w:szCs w:val="20"/>
        </w:rPr>
        <w:t xml:space="preserve"> </w:t>
      </w:r>
    </w:p>
    <w:p w14:paraId="1A07361E" w14:textId="77777777" w:rsidR="00406D8D" w:rsidRPr="00406D8D" w:rsidRDefault="00406D8D" w:rsidP="00406D8D">
      <w:pPr>
        <w:jc w:val="both"/>
        <w:rPr>
          <w:bCs/>
          <w:sz w:val="20"/>
          <w:szCs w:val="20"/>
        </w:rPr>
      </w:pPr>
      <w:r w:rsidRPr="00406D8D">
        <w:rPr>
          <w:bCs/>
          <w:sz w:val="20"/>
          <w:szCs w:val="20"/>
        </w:rPr>
        <w:t>1- Açılış ve toplantı başkanlığının oluşturulması ve Genel Kurul Toplantı Tutanakları ve diğer evrakın imzalanması hususunda yetki verilmesi,</w:t>
      </w:r>
    </w:p>
    <w:p w14:paraId="21B3CC7B" w14:textId="77777777" w:rsidR="00406D8D" w:rsidRPr="00406D8D" w:rsidRDefault="00406D8D" w:rsidP="00406D8D">
      <w:pPr>
        <w:jc w:val="both"/>
        <w:rPr>
          <w:bCs/>
          <w:sz w:val="20"/>
          <w:szCs w:val="20"/>
        </w:rPr>
      </w:pPr>
    </w:p>
    <w:p w14:paraId="09B84B47" w14:textId="77777777" w:rsidR="00406D8D" w:rsidRPr="00406D8D" w:rsidRDefault="00406D8D" w:rsidP="00406D8D">
      <w:pPr>
        <w:jc w:val="both"/>
        <w:rPr>
          <w:bCs/>
          <w:sz w:val="20"/>
          <w:szCs w:val="20"/>
        </w:rPr>
      </w:pPr>
      <w:r w:rsidRPr="00406D8D">
        <w:rPr>
          <w:bCs/>
          <w:sz w:val="20"/>
          <w:szCs w:val="20"/>
        </w:rPr>
        <w:t>2- 2023 yılı faaliyet dönemine ilişkin hazırlanan Yönetim Kurulu Faaliyet Raporu ile Bağımsız Denetim Kuruluşu Rapor özetlerinin okunması ve müzakere edilmesi,</w:t>
      </w:r>
    </w:p>
    <w:p w14:paraId="7E2C85EE" w14:textId="77777777" w:rsidR="00406D8D" w:rsidRPr="00406D8D" w:rsidRDefault="00406D8D" w:rsidP="00406D8D">
      <w:pPr>
        <w:jc w:val="both"/>
        <w:rPr>
          <w:bCs/>
          <w:sz w:val="20"/>
          <w:szCs w:val="20"/>
        </w:rPr>
      </w:pPr>
      <w:r w:rsidRPr="00406D8D">
        <w:rPr>
          <w:bCs/>
          <w:sz w:val="20"/>
          <w:szCs w:val="20"/>
        </w:rPr>
        <w:t>3- 2023 yılı faaliyet dönemine ait finansal raporların okunması, müzakere edilmesi ve onaylanması,</w:t>
      </w:r>
    </w:p>
    <w:p w14:paraId="0D1B02EF" w14:textId="1544754B" w:rsidR="00406D8D" w:rsidRPr="00406D8D" w:rsidRDefault="00406D8D" w:rsidP="00406D8D">
      <w:pPr>
        <w:jc w:val="both"/>
        <w:rPr>
          <w:bCs/>
          <w:sz w:val="20"/>
          <w:szCs w:val="20"/>
        </w:rPr>
      </w:pPr>
      <w:r w:rsidRPr="00406D8D">
        <w:rPr>
          <w:bCs/>
          <w:sz w:val="20"/>
          <w:szCs w:val="20"/>
        </w:rPr>
        <w:t xml:space="preserve">4- Yönetim Kurulu Üyelerinin 2023 yılı faaliyetleri nedeniyle </w:t>
      </w:r>
      <w:r w:rsidR="005F3414">
        <w:rPr>
          <w:bCs/>
          <w:sz w:val="20"/>
          <w:szCs w:val="20"/>
        </w:rPr>
        <w:t xml:space="preserve"> </w:t>
      </w:r>
      <w:r w:rsidRPr="00406D8D">
        <w:rPr>
          <w:bCs/>
          <w:sz w:val="20"/>
          <w:szCs w:val="20"/>
        </w:rPr>
        <w:t xml:space="preserve"> ibra edilmeleri,</w:t>
      </w:r>
    </w:p>
    <w:p w14:paraId="604C4DE2" w14:textId="77777777" w:rsidR="00406D8D" w:rsidRPr="00406D8D" w:rsidRDefault="00406D8D" w:rsidP="00406D8D">
      <w:pPr>
        <w:jc w:val="both"/>
        <w:rPr>
          <w:bCs/>
          <w:sz w:val="20"/>
          <w:szCs w:val="20"/>
        </w:rPr>
      </w:pPr>
      <w:r w:rsidRPr="00406D8D">
        <w:rPr>
          <w:bCs/>
          <w:sz w:val="20"/>
          <w:szCs w:val="20"/>
        </w:rPr>
        <w:t>5. Yönetim Kurulu üyelerine verilecek ücretin belirlenmesi,</w:t>
      </w:r>
    </w:p>
    <w:p w14:paraId="6A54C6BE" w14:textId="77777777" w:rsidR="00406D8D" w:rsidRPr="00406D8D" w:rsidRDefault="00406D8D" w:rsidP="00406D8D">
      <w:pPr>
        <w:jc w:val="both"/>
        <w:rPr>
          <w:bCs/>
          <w:sz w:val="20"/>
          <w:szCs w:val="20"/>
        </w:rPr>
      </w:pPr>
      <w:r w:rsidRPr="00406D8D">
        <w:rPr>
          <w:bCs/>
          <w:sz w:val="20"/>
          <w:szCs w:val="20"/>
        </w:rPr>
        <w:t>6-Yönetim kurulunun 2023 yılı kâr payı dağıtımına ilişkin önerisinin görüşülerek karara bağlanması,</w:t>
      </w:r>
    </w:p>
    <w:p w14:paraId="51595997" w14:textId="77777777" w:rsidR="00406D8D" w:rsidRPr="00406D8D" w:rsidRDefault="00406D8D" w:rsidP="00406D8D">
      <w:pPr>
        <w:jc w:val="both"/>
        <w:rPr>
          <w:bCs/>
          <w:sz w:val="20"/>
          <w:szCs w:val="20"/>
        </w:rPr>
      </w:pPr>
      <w:r w:rsidRPr="00406D8D">
        <w:rPr>
          <w:bCs/>
          <w:sz w:val="20"/>
          <w:szCs w:val="20"/>
        </w:rPr>
        <w:t>7-Sermaye Piyasası Kurulu düzenlemeleri uyarınca Şirket’in sosyal yardım amacıyla 2023 yılında yapmış olduğu bağış ve yardımlar hakkında pay sahiplerine bilgi verilmesi ve 2024 yılında yapılacak bağış ve yardımların üst sınırının belirlenmesi,</w:t>
      </w:r>
    </w:p>
    <w:p w14:paraId="6BCEC547" w14:textId="5332712C" w:rsidR="00406D8D" w:rsidRPr="00406D8D" w:rsidRDefault="00406D8D" w:rsidP="00406D8D">
      <w:pPr>
        <w:jc w:val="both"/>
        <w:rPr>
          <w:bCs/>
          <w:sz w:val="20"/>
          <w:szCs w:val="20"/>
        </w:rPr>
      </w:pPr>
      <w:r w:rsidRPr="00406D8D">
        <w:rPr>
          <w:bCs/>
          <w:sz w:val="20"/>
          <w:szCs w:val="20"/>
        </w:rPr>
        <w:t xml:space="preserve">8-Türk Ticaret Kanunu ve Sermaye Piyasası Kurulu düzenlemeleri uyarınca 2024 Yılı hesap dönemine ilişkin olarak </w:t>
      </w:r>
      <w:r w:rsidR="005F3414">
        <w:rPr>
          <w:bCs/>
          <w:sz w:val="20"/>
          <w:szCs w:val="20"/>
        </w:rPr>
        <w:t xml:space="preserve"> </w:t>
      </w:r>
      <w:r w:rsidRPr="00406D8D">
        <w:rPr>
          <w:bCs/>
          <w:sz w:val="20"/>
          <w:szCs w:val="20"/>
        </w:rPr>
        <w:t xml:space="preserve"> Bağımsız Denetim Kuruluşu</w:t>
      </w:r>
      <w:r w:rsidR="005F3414">
        <w:rPr>
          <w:bCs/>
          <w:sz w:val="20"/>
          <w:szCs w:val="20"/>
        </w:rPr>
        <w:t>nun seçilmesi,</w:t>
      </w:r>
    </w:p>
    <w:p w14:paraId="7673234F" w14:textId="77777777" w:rsidR="00406D8D" w:rsidRPr="00406D8D" w:rsidRDefault="00406D8D" w:rsidP="00406D8D">
      <w:pPr>
        <w:jc w:val="both"/>
        <w:rPr>
          <w:bCs/>
          <w:sz w:val="20"/>
          <w:szCs w:val="20"/>
        </w:rPr>
      </w:pPr>
      <w:r w:rsidRPr="00406D8D">
        <w:rPr>
          <w:bCs/>
          <w:sz w:val="20"/>
          <w:szCs w:val="20"/>
        </w:rPr>
        <w:lastRenderedPageBreak/>
        <w:t xml:space="preserve">9-Yönetim Kurulu Üyelerine, Şirket konusuna giren işleri bizzat veya başkaları adına yapmaları ve bu tür işleri yapan şirketlerde ortak olabilmeleri hususlarında, Türk Ticaret Kanunu’nun 395 ve 396. Maddeleri kapsamında izin verilmesi hususunun görüşülerek onaya sunulması,    </w:t>
      </w:r>
    </w:p>
    <w:p w14:paraId="3A1E8AE8" w14:textId="77777777" w:rsidR="00406D8D" w:rsidRPr="00406D8D" w:rsidRDefault="00406D8D" w:rsidP="00406D8D">
      <w:pPr>
        <w:jc w:val="both"/>
        <w:rPr>
          <w:bCs/>
          <w:sz w:val="20"/>
          <w:szCs w:val="20"/>
        </w:rPr>
      </w:pPr>
      <w:r w:rsidRPr="00406D8D">
        <w:rPr>
          <w:bCs/>
          <w:sz w:val="20"/>
          <w:szCs w:val="20"/>
        </w:rPr>
        <w:t>10.Sermaye Piyasası Kurulu tarafından yayımlanan Kurumsal Yönetim Tebliği’nin 1.3.6 ve 1.3.7 maddesi kapsamında, 2023 yılında gerçekleştirilen işlemler hakkında pay sahiplerine bilgi verilmesi,</w:t>
      </w:r>
    </w:p>
    <w:p w14:paraId="2DF0D67E" w14:textId="1DE45EB0" w:rsidR="00406D8D" w:rsidRPr="00406D8D" w:rsidRDefault="00406D8D" w:rsidP="00406D8D">
      <w:pPr>
        <w:jc w:val="both"/>
        <w:rPr>
          <w:bCs/>
          <w:sz w:val="20"/>
          <w:szCs w:val="20"/>
        </w:rPr>
      </w:pPr>
      <w:r w:rsidRPr="00406D8D">
        <w:rPr>
          <w:bCs/>
          <w:sz w:val="20"/>
          <w:szCs w:val="20"/>
        </w:rPr>
        <w:t xml:space="preserve">11.Sermaye Piyasası Kurulu'nun 14.02.2023 tarih ve 2023/10 sayılı bülteninde yer alan pay geri alım işlemlerine ilişkin ilke kararı çerçevesinde yapılan işlemler hakkında Pay Sahiplerine bilgi verilmesi ve onaylanması,  </w:t>
      </w:r>
    </w:p>
    <w:p w14:paraId="0B615AE5" w14:textId="77777777" w:rsidR="00406D8D" w:rsidRPr="00406D8D" w:rsidRDefault="00406D8D" w:rsidP="00406D8D">
      <w:pPr>
        <w:jc w:val="both"/>
        <w:rPr>
          <w:bCs/>
          <w:sz w:val="20"/>
          <w:szCs w:val="20"/>
        </w:rPr>
      </w:pPr>
      <w:r w:rsidRPr="00406D8D">
        <w:rPr>
          <w:bCs/>
          <w:sz w:val="20"/>
          <w:szCs w:val="20"/>
        </w:rPr>
        <w:t>12-Dilek ve temenniler.</w:t>
      </w:r>
    </w:p>
    <w:p w14:paraId="69BEFECB" w14:textId="77777777" w:rsidR="00CD0983" w:rsidRDefault="00CD0983" w:rsidP="00CD0983">
      <w:pPr>
        <w:jc w:val="both"/>
        <w:rPr>
          <w:bCs/>
          <w:sz w:val="20"/>
          <w:szCs w:val="20"/>
        </w:rPr>
      </w:pPr>
    </w:p>
    <w:p w14:paraId="75323602" w14:textId="77777777" w:rsidR="00CD0983" w:rsidRDefault="00CD0983" w:rsidP="00CD0983">
      <w:pPr>
        <w:jc w:val="both"/>
        <w:rPr>
          <w:bCs/>
          <w:sz w:val="20"/>
          <w:szCs w:val="20"/>
        </w:rPr>
      </w:pPr>
    </w:p>
    <w:p w14:paraId="47A8E8DE" w14:textId="77777777" w:rsidR="00CD0983" w:rsidRDefault="00CD0983" w:rsidP="00CD0983">
      <w:pPr>
        <w:jc w:val="both"/>
        <w:rPr>
          <w:bCs/>
          <w:sz w:val="20"/>
          <w:szCs w:val="20"/>
        </w:rPr>
      </w:pPr>
    </w:p>
    <w:p w14:paraId="5D3CCD44" w14:textId="168338B6" w:rsidR="00CD0983" w:rsidRPr="00CD0983" w:rsidRDefault="00CD0983" w:rsidP="00CD0983">
      <w:pPr>
        <w:jc w:val="both"/>
        <w:rPr>
          <w:bCs/>
          <w:sz w:val="20"/>
          <w:szCs w:val="20"/>
        </w:rPr>
      </w:pPr>
      <w:r w:rsidRPr="00CD0983">
        <w:rPr>
          <w:bCs/>
          <w:sz w:val="20"/>
          <w:szCs w:val="20"/>
        </w:rPr>
        <w:t xml:space="preserve">VEKALETNAME </w:t>
      </w:r>
      <w:r w:rsidR="00F327A6">
        <w:rPr>
          <w:bCs/>
          <w:sz w:val="20"/>
          <w:szCs w:val="20"/>
        </w:rPr>
        <w:t xml:space="preserve"> </w:t>
      </w:r>
    </w:p>
    <w:p w14:paraId="009BA484" w14:textId="77777777" w:rsidR="00CD0983" w:rsidRPr="00CD0983" w:rsidRDefault="00CD0983" w:rsidP="00CD0983">
      <w:pPr>
        <w:jc w:val="both"/>
        <w:rPr>
          <w:bCs/>
          <w:sz w:val="20"/>
          <w:szCs w:val="20"/>
        </w:rPr>
      </w:pPr>
      <w:r w:rsidRPr="00CD0983">
        <w:rPr>
          <w:bCs/>
          <w:sz w:val="20"/>
          <w:szCs w:val="20"/>
        </w:rPr>
        <w:t>ORÇAY ORTAKÖY ÇAY SANAYİ VE TİCARET A.Ş.</w:t>
      </w:r>
    </w:p>
    <w:p w14:paraId="6E030443" w14:textId="405CF214" w:rsidR="00CD0983" w:rsidRPr="00CD0983" w:rsidRDefault="00CD0983" w:rsidP="00CD0983">
      <w:pPr>
        <w:jc w:val="both"/>
        <w:rPr>
          <w:bCs/>
          <w:sz w:val="20"/>
          <w:szCs w:val="20"/>
        </w:rPr>
      </w:pPr>
      <w:r w:rsidRPr="00CD0983">
        <w:rPr>
          <w:bCs/>
          <w:sz w:val="20"/>
          <w:szCs w:val="20"/>
        </w:rPr>
        <w:t>ORÇAY ORTAKÖY ÇAY SANAYİ VE TİCARET A.Ş.’</w:t>
      </w:r>
      <w:proofErr w:type="spellStart"/>
      <w:r w:rsidRPr="00CD0983">
        <w:rPr>
          <w:bCs/>
          <w:sz w:val="20"/>
          <w:szCs w:val="20"/>
        </w:rPr>
        <w:t>nin</w:t>
      </w:r>
      <w:proofErr w:type="spellEnd"/>
      <w:r w:rsidRPr="00CD0983">
        <w:rPr>
          <w:bCs/>
          <w:sz w:val="20"/>
          <w:szCs w:val="20"/>
        </w:rPr>
        <w:t xml:space="preserve">    </w:t>
      </w:r>
      <w:r w:rsidR="00987F9F" w:rsidRPr="00987F9F">
        <w:rPr>
          <w:bCs/>
          <w:sz w:val="20"/>
          <w:szCs w:val="20"/>
        </w:rPr>
        <w:t xml:space="preserve">07 06 2024 </w:t>
      </w:r>
      <w:r w:rsidRPr="00CD0983">
        <w:rPr>
          <w:bCs/>
          <w:sz w:val="20"/>
          <w:szCs w:val="20"/>
        </w:rPr>
        <w:t xml:space="preserve"> tarihinde saat 11:00'de Ortaköy Köyü Ortaköy Küme Evleri Orçay Blok No:103 Güneysu/Rize adresinde yapılacak olağan    genel kurul toplantısında aşağıda belirttiğim görüşler doğrultusunda beni temsile, oy vermeye, teklifte bulunmaya ve gerekli belgeleri imzalamaya yetkili olmak üzere aşağıda detaylı olarak tanıtılan _________________________________________’</w:t>
      </w:r>
      <w:proofErr w:type="spellStart"/>
      <w:r w:rsidRPr="00CD0983">
        <w:rPr>
          <w:bCs/>
          <w:sz w:val="20"/>
          <w:szCs w:val="20"/>
        </w:rPr>
        <w:t>yi</w:t>
      </w:r>
      <w:proofErr w:type="spellEnd"/>
      <w:r w:rsidRPr="00CD0983">
        <w:rPr>
          <w:bCs/>
          <w:sz w:val="20"/>
          <w:szCs w:val="20"/>
        </w:rPr>
        <w:t xml:space="preserve"> vekil tayin ediyorum.</w:t>
      </w:r>
    </w:p>
    <w:p w14:paraId="04C773E8" w14:textId="77777777" w:rsidR="00CD0983" w:rsidRPr="00CD0983" w:rsidRDefault="00CD0983" w:rsidP="00CD0983">
      <w:pPr>
        <w:jc w:val="both"/>
        <w:rPr>
          <w:bCs/>
          <w:sz w:val="20"/>
          <w:szCs w:val="20"/>
        </w:rPr>
      </w:pPr>
      <w:r w:rsidRPr="00CD0983">
        <w:rPr>
          <w:bCs/>
          <w:sz w:val="20"/>
          <w:szCs w:val="20"/>
        </w:rPr>
        <w:t xml:space="preserve">Vekilin(*); </w:t>
      </w:r>
    </w:p>
    <w:p w14:paraId="72B64A25" w14:textId="77777777" w:rsidR="00CD0983" w:rsidRPr="00CD0983" w:rsidRDefault="00CD0983" w:rsidP="00CD0983">
      <w:pPr>
        <w:jc w:val="both"/>
        <w:rPr>
          <w:bCs/>
          <w:sz w:val="20"/>
          <w:szCs w:val="20"/>
        </w:rPr>
      </w:pPr>
      <w:r w:rsidRPr="00CD0983">
        <w:rPr>
          <w:bCs/>
          <w:sz w:val="20"/>
          <w:szCs w:val="20"/>
        </w:rPr>
        <w:t xml:space="preserve">Adı Soyadı/Ticaret Unvanı: </w:t>
      </w:r>
    </w:p>
    <w:p w14:paraId="5647567D" w14:textId="77777777" w:rsidR="00CD0983" w:rsidRPr="00CD0983" w:rsidRDefault="00CD0983" w:rsidP="00CD0983">
      <w:pPr>
        <w:jc w:val="both"/>
        <w:rPr>
          <w:bCs/>
          <w:sz w:val="20"/>
          <w:szCs w:val="20"/>
        </w:rPr>
      </w:pPr>
      <w:r w:rsidRPr="00CD0983">
        <w:rPr>
          <w:bCs/>
          <w:sz w:val="20"/>
          <w:szCs w:val="20"/>
        </w:rPr>
        <w:t xml:space="preserve">TC Kimlik No/Vergi No, Ticaret Sicili ve Numarası ile MERSİS numarası: (*)Yabancı uyruklu vekiller için anılan bilgilerin varsa muadillerinin sunulması zorunludur. </w:t>
      </w:r>
    </w:p>
    <w:p w14:paraId="09CDECBA" w14:textId="77777777" w:rsidR="00CD0983" w:rsidRPr="00CD0983" w:rsidRDefault="00CD0983" w:rsidP="00CD0983">
      <w:pPr>
        <w:jc w:val="both"/>
        <w:rPr>
          <w:bCs/>
          <w:sz w:val="20"/>
          <w:szCs w:val="20"/>
        </w:rPr>
      </w:pPr>
      <w:r w:rsidRPr="00CD0983">
        <w:rPr>
          <w:bCs/>
          <w:sz w:val="20"/>
          <w:szCs w:val="20"/>
        </w:rPr>
        <w:t>A)</w:t>
      </w:r>
      <w:r w:rsidRPr="00CD0983">
        <w:rPr>
          <w:bCs/>
          <w:sz w:val="20"/>
          <w:szCs w:val="20"/>
        </w:rPr>
        <w:tab/>
        <w:t xml:space="preserve">TEMSİL YETKİSİNİN KAPSAMI </w:t>
      </w:r>
    </w:p>
    <w:p w14:paraId="3BFF63F4" w14:textId="77777777" w:rsidR="00CD0983" w:rsidRPr="00CD0983" w:rsidRDefault="00CD0983" w:rsidP="00CD0983">
      <w:pPr>
        <w:jc w:val="both"/>
        <w:rPr>
          <w:bCs/>
          <w:sz w:val="20"/>
          <w:szCs w:val="20"/>
        </w:rPr>
      </w:pPr>
      <w:r w:rsidRPr="00CD0983">
        <w:rPr>
          <w:bCs/>
          <w:sz w:val="20"/>
          <w:szCs w:val="20"/>
        </w:rPr>
        <w:t xml:space="preserve">Aşağıda verilen 1 ve 2 numaralı bölümler için (a), (b) veya (c) şıklarından biri seçilerek temsil yetkisinin kapsamı belirlenmelidir. </w:t>
      </w:r>
    </w:p>
    <w:p w14:paraId="4FAA4CF3" w14:textId="77777777" w:rsidR="00CD0983" w:rsidRPr="00CD0983" w:rsidRDefault="00CD0983" w:rsidP="00CD0983">
      <w:pPr>
        <w:jc w:val="both"/>
        <w:rPr>
          <w:bCs/>
          <w:sz w:val="20"/>
          <w:szCs w:val="20"/>
        </w:rPr>
      </w:pPr>
      <w:r w:rsidRPr="00CD0983">
        <w:rPr>
          <w:bCs/>
          <w:sz w:val="20"/>
          <w:szCs w:val="20"/>
        </w:rPr>
        <w:t xml:space="preserve">1. Genel Kurul Gündeminde Yer Alan Hususlar Hakkında; </w:t>
      </w:r>
    </w:p>
    <w:p w14:paraId="5356E0CA" w14:textId="77777777" w:rsidR="00CD0983" w:rsidRPr="00CD0983" w:rsidRDefault="00CD0983" w:rsidP="00CD0983">
      <w:pPr>
        <w:jc w:val="both"/>
        <w:rPr>
          <w:bCs/>
          <w:sz w:val="20"/>
          <w:szCs w:val="20"/>
        </w:rPr>
      </w:pPr>
      <w:r w:rsidRPr="00CD0983">
        <w:rPr>
          <w:bCs/>
          <w:sz w:val="20"/>
          <w:szCs w:val="20"/>
        </w:rPr>
        <w:t xml:space="preserve">a) Vekil kendi görüşü doğrultusunda oy kullanmaya yetkilidir.                           </w:t>
      </w:r>
      <w:r w:rsidRPr="00CD0983">
        <w:rPr>
          <w:bCs/>
          <w:sz w:val="20"/>
          <w:szCs w:val="20"/>
        </w:rPr>
        <w:t></w:t>
      </w:r>
    </w:p>
    <w:p w14:paraId="46FA8F68" w14:textId="77777777" w:rsidR="00CD0983" w:rsidRPr="00CD0983" w:rsidRDefault="00CD0983" w:rsidP="00CD0983">
      <w:pPr>
        <w:jc w:val="both"/>
        <w:rPr>
          <w:bCs/>
          <w:sz w:val="20"/>
          <w:szCs w:val="20"/>
        </w:rPr>
      </w:pPr>
      <w:r w:rsidRPr="00CD0983">
        <w:rPr>
          <w:bCs/>
          <w:sz w:val="20"/>
          <w:szCs w:val="20"/>
        </w:rPr>
        <w:t xml:space="preserve">b) Vekil ortaklık yönetiminin önerileri doğrultusunda oy kullanmaya yetkilidir. </w:t>
      </w:r>
      <w:r w:rsidRPr="00CD0983">
        <w:rPr>
          <w:bCs/>
          <w:sz w:val="20"/>
          <w:szCs w:val="20"/>
        </w:rPr>
        <w:t xml:space="preserve"> </w:t>
      </w:r>
    </w:p>
    <w:p w14:paraId="155C6373" w14:textId="77777777" w:rsidR="00CD0983" w:rsidRPr="00CD0983" w:rsidRDefault="00CD0983" w:rsidP="00CD0983">
      <w:pPr>
        <w:jc w:val="both"/>
        <w:rPr>
          <w:bCs/>
          <w:sz w:val="20"/>
          <w:szCs w:val="20"/>
        </w:rPr>
      </w:pPr>
      <w:r w:rsidRPr="00CD0983">
        <w:rPr>
          <w:bCs/>
          <w:sz w:val="20"/>
          <w:szCs w:val="20"/>
        </w:rPr>
        <w:t xml:space="preserve">c) Vekil aşağıda tabloda belirtilen talimatlar doğrultusunda oy kullanmaya yetkilidir.   </w:t>
      </w:r>
      <w:r w:rsidRPr="00CD0983">
        <w:rPr>
          <w:bCs/>
          <w:sz w:val="20"/>
          <w:szCs w:val="20"/>
        </w:rPr>
        <w:t xml:space="preserve">                                                                                                         </w:t>
      </w:r>
    </w:p>
    <w:p w14:paraId="145FDE04" w14:textId="77777777" w:rsidR="00CD0983" w:rsidRPr="00CD0983" w:rsidRDefault="00CD0983" w:rsidP="00CD0983">
      <w:pPr>
        <w:jc w:val="both"/>
        <w:rPr>
          <w:bCs/>
          <w:sz w:val="20"/>
          <w:szCs w:val="20"/>
        </w:rPr>
      </w:pPr>
      <w:r w:rsidRPr="00CD0983">
        <w:rPr>
          <w:bCs/>
          <w:sz w:val="20"/>
          <w:szCs w:val="20"/>
        </w:rPr>
        <w:t xml:space="preserve">Talimatlar: </w:t>
      </w:r>
    </w:p>
    <w:p w14:paraId="3CD4EB83" w14:textId="77777777" w:rsidR="00CD0983" w:rsidRPr="00CD0983" w:rsidRDefault="00CD0983" w:rsidP="00CD0983">
      <w:pPr>
        <w:jc w:val="both"/>
        <w:rPr>
          <w:bCs/>
          <w:sz w:val="20"/>
          <w:szCs w:val="20"/>
        </w:rPr>
      </w:pPr>
      <w:r w:rsidRPr="00CD0983">
        <w:rPr>
          <w:bCs/>
          <w:sz w:val="20"/>
          <w:szCs w:val="20"/>
        </w:rPr>
        <w:t xml:space="preserve">Pay sahibi tarafından (c) şıkkının seçilmesi durumunda, gündem maddesi özelinde talimatlar ilgili genel kurul gündem maddesinin karşısında verilen seçeneklerden birini işaretlemek (kabul veya </w:t>
      </w:r>
      <w:proofErr w:type="spellStart"/>
      <w:r w:rsidRPr="00CD0983">
        <w:rPr>
          <w:bCs/>
          <w:sz w:val="20"/>
          <w:szCs w:val="20"/>
        </w:rPr>
        <w:t>red</w:t>
      </w:r>
      <w:proofErr w:type="spellEnd"/>
      <w:r w:rsidRPr="00CD0983">
        <w:rPr>
          <w:bCs/>
          <w:sz w:val="20"/>
          <w:szCs w:val="20"/>
        </w:rPr>
        <w:t xml:space="preserve">) ve </w:t>
      </w:r>
      <w:proofErr w:type="spellStart"/>
      <w:r w:rsidRPr="00CD0983">
        <w:rPr>
          <w:bCs/>
          <w:sz w:val="20"/>
          <w:szCs w:val="20"/>
        </w:rPr>
        <w:t>red</w:t>
      </w:r>
      <w:proofErr w:type="spellEnd"/>
      <w:r w:rsidRPr="00CD0983">
        <w:rPr>
          <w:bCs/>
          <w:sz w:val="20"/>
          <w:szCs w:val="20"/>
        </w:rPr>
        <w:t xml:space="preserve"> seçeneğinin seçilmesi durumunda varsa genel kurul tutanağına yazılması talep edilen muhalefet şerhini belirtilmek suretiyle verilir.</w:t>
      </w:r>
    </w:p>
    <w:tbl>
      <w:tblPr>
        <w:tblStyle w:val="TabloKlavuzu"/>
        <w:tblW w:w="9062" w:type="dxa"/>
        <w:tblLook w:val="04A0" w:firstRow="1" w:lastRow="0" w:firstColumn="1" w:lastColumn="0" w:noHBand="0" w:noVBand="1"/>
      </w:tblPr>
      <w:tblGrid>
        <w:gridCol w:w="5098"/>
        <w:gridCol w:w="1418"/>
        <w:gridCol w:w="1134"/>
        <w:gridCol w:w="1412"/>
      </w:tblGrid>
      <w:tr w:rsidR="00CD0983" w:rsidRPr="0094565C" w14:paraId="33C8B8E1" w14:textId="77777777" w:rsidTr="00732CFF">
        <w:tc>
          <w:tcPr>
            <w:tcW w:w="5098" w:type="dxa"/>
          </w:tcPr>
          <w:p w14:paraId="743CE299" w14:textId="77777777" w:rsidR="00CD0983" w:rsidRPr="0094565C" w:rsidRDefault="00CD0983" w:rsidP="00732CFF">
            <w:pPr>
              <w:rPr>
                <w:sz w:val="20"/>
                <w:szCs w:val="20"/>
              </w:rPr>
            </w:pPr>
            <w:r w:rsidRPr="0094565C">
              <w:rPr>
                <w:sz w:val="20"/>
                <w:szCs w:val="20"/>
              </w:rPr>
              <w:t>Gündem Maddeleri</w:t>
            </w:r>
          </w:p>
        </w:tc>
        <w:tc>
          <w:tcPr>
            <w:tcW w:w="1418" w:type="dxa"/>
          </w:tcPr>
          <w:p w14:paraId="5ECE096E" w14:textId="77777777" w:rsidR="00CD0983" w:rsidRPr="0094565C" w:rsidRDefault="00CD0983" w:rsidP="00732CFF">
            <w:pPr>
              <w:rPr>
                <w:sz w:val="20"/>
                <w:szCs w:val="20"/>
              </w:rPr>
            </w:pPr>
            <w:r w:rsidRPr="0094565C">
              <w:rPr>
                <w:sz w:val="20"/>
                <w:szCs w:val="20"/>
              </w:rPr>
              <w:t>Kabul</w:t>
            </w:r>
          </w:p>
        </w:tc>
        <w:tc>
          <w:tcPr>
            <w:tcW w:w="1134" w:type="dxa"/>
          </w:tcPr>
          <w:p w14:paraId="214CB8EC" w14:textId="77777777" w:rsidR="00CD0983" w:rsidRPr="0094565C" w:rsidRDefault="00CD0983" w:rsidP="00732CFF">
            <w:pPr>
              <w:rPr>
                <w:sz w:val="20"/>
                <w:szCs w:val="20"/>
              </w:rPr>
            </w:pPr>
            <w:proofErr w:type="spellStart"/>
            <w:r w:rsidRPr="0094565C">
              <w:rPr>
                <w:sz w:val="20"/>
                <w:szCs w:val="20"/>
              </w:rPr>
              <w:t>Red</w:t>
            </w:r>
            <w:proofErr w:type="spellEnd"/>
          </w:p>
        </w:tc>
        <w:tc>
          <w:tcPr>
            <w:tcW w:w="1412" w:type="dxa"/>
          </w:tcPr>
          <w:p w14:paraId="175F0829" w14:textId="77777777" w:rsidR="00CD0983" w:rsidRPr="0094565C" w:rsidRDefault="00CD0983" w:rsidP="00732CFF">
            <w:pPr>
              <w:rPr>
                <w:sz w:val="20"/>
                <w:szCs w:val="20"/>
              </w:rPr>
            </w:pPr>
            <w:r w:rsidRPr="0094565C">
              <w:rPr>
                <w:sz w:val="20"/>
                <w:szCs w:val="20"/>
              </w:rPr>
              <w:t>Muhalefet Şerhi</w:t>
            </w:r>
          </w:p>
        </w:tc>
      </w:tr>
      <w:tr w:rsidR="00CD0983" w:rsidRPr="0094565C" w14:paraId="531BC550" w14:textId="77777777" w:rsidTr="00732CFF">
        <w:tc>
          <w:tcPr>
            <w:tcW w:w="5098" w:type="dxa"/>
          </w:tcPr>
          <w:p w14:paraId="36695B1E" w14:textId="77777777" w:rsidR="00CD0983" w:rsidRPr="0094565C" w:rsidRDefault="00CD0983" w:rsidP="00732CFF">
            <w:pPr>
              <w:jc w:val="both"/>
              <w:rPr>
                <w:sz w:val="20"/>
                <w:szCs w:val="20"/>
              </w:rPr>
            </w:pPr>
            <w:r w:rsidRPr="0094565C">
              <w:rPr>
                <w:sz w:val="20"/>
                <w:szCs w:val="20"/>
              </w:rPr>
              <w:t>1. Açılış ve toplantı başkanlığının oluşturulması ve Genel Kurul Toplantı Tutanakları ve diğer evrakın imzalanması hususunda yetki verilmesi,</w:t>
            </w:r>
          </w:p>
        </w:tc>
        <w:tc>
          <w:tcPr>
            <w:tcW w:w="1418" w:type="dxa"/>
          </w:tcPr>
          <w:p w14:paraId="02D95D67" w14:textId="77777777" w:rsidR="00CD0983" w:rsidRPr="0094565C" w:rsidRDefault="00CD0983" w:rsidP="00732CFF">
            <w:pPr>
              <w:rPr>
                <w:sz w:val="20"/>
                <w:szCs w:val="20"/>
              </w:rPr>
            </w:pPr>
          </w:p>
        </w:tc>
        <w:tc>
          <w:tcPr>
            <w:tcW w:w="1134" w:type="dxa"/>
          </w:tcPr>
          <w:p w14:paraId="67E0E12D" w14:textId="77777777" w:rsidR="00CD0983" w:rsidRPr="0094565C" w:rsidRDefault="00CD0983" w:rsidP="00732CFF">
            <w:pPr>
              <w:rPr>
                <w:sz w:val="20"/>
                <w:szCs w:val="20"/>
              </w:rPr>
            </w:pPr>
          </w:p>
        </w:tc>
        <w:tc>
          <w:tcPr>
            <w:tcW w:w="1412" w:type="dxa"/>
          </w:tcPr>
          <w:p w14:paraId="392B745C" w14:textId="77777777" w:rsidR="00CD0983" w:rsidRPr="0094565C" w:rsidRDefault="00CD0983" w:rsidP="00732CFF">
            <w:pPr>
              <w:rPr>
                <w:sz w:val="20"/>
                <w:szCs w:val="20"/>
              </w:rPr>
            </w:pPr>
          </w:p>
        </w:tc>
      </w:tr>
      <w:tr w:rsidR="00CD0983" w:rsidRPr="0094565C" w14:paraId="3AD6405B" w14:textId="77777777" w:rsidTr="00732CFF">
        <w:tc>
          <w:tcPr>
            <w:tcW w:w="5098" w:type="dxa"/>
          </w:tcPr>
          <w:p w14:paraId="6B6D6A5F" w14:textId="545F303A" w:rsidR="00CD0983" w:rsidRPr="0094565C" w:rsidRDefault="005C52AF" w:rsidP="00987F9F">
            <w:pPr>
              <w:jc w:val="both"/>
              <w:rPr>
                <w:sz w:val="20"/>
                <w:szCs w:val="20"/>
              </w:rPr>
            </w:pPr>
            <w:r w:rsidRPr="0094565C">
              <w:rPr>
                <w:sz w:val="20"/>
                <w:szCs w:val="20"/>
              </w:rPr>
              <w:t xml:space="preserve">2. Şirket Yönetim Kurulu’nca hazırlanan 2023 Yılı Faaliyet Raporu </w:t>
            </w:r>
            <w:r w:rsidR="00406D8D" w:rsidRPr="00406D8D">
              <w:rPr>
                <w:sz w:val="20"/>
                <w:szCs w:val="20"/>
              </w:rPr>
              <w:t xml:space="preserve">ile Bağımsız Denetim Kuruluşu Rapor özetlerinin </w:t>
            </w:r>
            <w:r w:rsidRPr="0094565C">
              <w:rPr>
                <w:sz w:val="20"/>
                <w:szCs w:val="20"/>
              </w:rPr>
              <w:t>okunması, müzakeresi ve onaylanması,</w:t>
            </w:r>
          </w:p>
        </w:tc>
        <w:tc>
          <w:tcPr>
            <w:tcW w:w="1418" w:type="dxa"/>
          </w:tcPr>
          <w:p w14:paraId="5F96B652" w14:textId="77777777" w:rsidR="00CD0983" w:rsidRPr="0094565C" w:rsidRDefault="00CD0983" w:rsidP="00732CFF">
            <w:pPr>
              <w:rPr>
                <w:sz w:val="20"/>
                <w:szCs w:val="20"/>
              </w:rPr>
            </w:pPr>
          </w:p>
        </w:tc>
        <w:tc>
          <w:tcPr>
            <w:tcW w:w="1134" w:type="dxa"/>
          </w:tcPr>
          <w:p w14:paraId="33DD52B6" w14:textId="77777777" w:rsidR="00CD0983" w:rsidRPr="0094565C" w:rsidRDefault="00CD0983" w:rsidP="00732CFF">
            <w:pPr>
              <w:rPr>
                <w:sz w:val="20"/>
                <w:szCs w:val="20"/>
              </w:rPr>
            </w:pPr>
          </w:p>
        </w:tc>
        <w:tc>
          <w:tcPr>
            <w:tcW w:w="1412" w:type="dxa"/>
          </w:tcPr>
          <w:p w14:paraId="4CBAF1AC" w14:textId="77777777" w:rsidR="00CD0983" w:rsidRPr="0094565C" w:rsidRDefault="00CD0983" w:rsidP="00732CFF">
            <w:pPr>
              <w:rPr>
                <w:sz w:val="20"/>
                <w:szCs w:val="20"/>
              </w:rPr>
            </w:pPr>
          </w:p>
        </w:tc>
      </w:tr>
      <w:tr w:rsidR="00CD0983" w:rsidRPr="0094565C" w14:paraId="55CD4C8B" w14:textId="77777777" w:rsidTr="00732CFF">
        <w:tc>
          <w:tcPr>
            <w:tcW w:w="5098" w:type="dxa"/>
          </w:tcPr>
          <w:p w14:paraId="486FB9FA" w14:textId="784CDE17" w:rsidR="00CD0983" w:rsidRPr="0094565C" w:rsidRDefault="00406D8D" w:rsidP="00987F9F">
            <w:pPr>
              <w:jc w:val="both"/>
              <w:rPr>
                <w:sz w:val="20"/>
                <w:szCs w:val="20"/>
              </w:rPr>
            </w:pPr>
            <w:r>
              <w:rPr>
                <w:sz w:val="20"/>
                <w:szCs w:val="20"/>
              </w:rPr>
              <w:t>3</w:t>
            </w:r>
            <w:r w:rsidR="0094565C" w:rsidRPr="0094565C">
              <w:rPr>
                <w:sz w:val="20"/>
                <w:szCs w:val="20"/>
              </w:rPr>
              <w:t>.2023 yılı faaliyet dönemine ait finansal raporların okunması, müzakere edilmesi ve onaylanması,</w:t>
            </w:r>
          </w:p>
        </w:tc>
        <w:tc>
          <w:tcPr>
            <w:tcW w:w="1418" w:type="dxa"/>
          </w:tcPr>
          <w:p w14:paraId="013E7A46" w14:textId="77777777" w:rsidR="00CD0983" w:rsidRPr="0094565C" w:rsidRDefault="00CD0983" w:rsidP="00732CFF">
            <w:pPr>
              <w:rPr>
                <w:sz w:val="20"/>
                <w:szCs w:val="20"/>
              </w:rPr>
            </w:pPr>
          </w:p>
        </w:tc>
        <w:tc>
          <w:tcPr>
            <w:tcW w:w="1134" w:type="dxa"/>
          </w:tcPr>
          <w:p w14:paraId="54E589B9" w14:textId="77777777" w:rsidR="00CD0983" w:rsidRPr="0094565C" w:rsidRDefault="00CD0983" w:rsidP="00732CFF">
            <w:pPr>
              <w:rPr>
                <w:sz w:val="20"/>
                <w:szCs w:val="20"/>
              </w:rPr>
            </w:pPr>
          </w:p>
        </w:tc>
        <w:tc>
          <w:tcPr>
            <w:tcW w:w="1412" w:type="dxa"/>
          </w:tcPr>
          <w:p w14:paraId="04E16431" w14:textId="77777777" w:rsidR="00CD0983" w:rsidRPr="0094565C" w:rsidRDefault="00CD0983" w:rsidP="00732CFF">
            <w:pPr>
              <w:rPr>
                <w:sz w:val="20"/>
                <w:szCs w:val="20"/>
              </w:rPr>
            </w:pPr>
          </w:p>
        </w:tc>
      </w:tr>
      <w:tr w:rsidR="00CD0983" w:rsidRPr="0094565C" w14:paraId="0A55B84C" w14:textId="77777777" w:rsidTr="00732CFF">
        <w:tc>
          <w:tcPr>
            <w:tcW w:w="5098" w:type="dxa"/>
          </w:tcPr>
          <w:p w14:paraId="4BEA5F91" w14:textId="523A3F49" w:rsidR="00CD0983" w:rsidRPr="0094565C" w:rsidRDefault="00406D8D" w:rsidP="00987F9F">
            <w:pPr>
              <w:jc w:val="both"/>
              <w:rPr>
                <w:sz w:val="20"/>
                <w:szCs w:val="20"/>
              </w:rPr>
            </w:pPr>
            <w:r>
              <w:rPr>
                <w:sz w:val="20"/>
                <w:szCs w:val="20"/>
              </w:rPr>
              <w:t>4</w:t>
            </w:r>
            <w:r w:rsidR="009B493B" w:rsidRPr="0094565C">
              <w:rPr>
                <w:sz w:val="20"/>
                <w:szCs w:val="20"/>
              </w:rPr>
              <w:t>.</w:t>
            </w:r>
            <w:r w:rsidR="00987F9F">
              <w:t xml:space="preserve"> </w:t>
            </w:r>
            <w:r w:rsidR="00987F9F" w:rsidRPr="00987F9F">
              <w:rPr>
                <w:sz w:val="20"/>
                <w:szCs w:val="20"/>
              </w:rPr>
              <w:t>Yönetim Kurulu üyelerine verilecek ücretin belirlenmesi,</w:t>
            </w:r>
          </w:p>
        </w:tc>
        <w:tc>
          <w:tcPr>
            <w:tcW w:w="1418" w:type="dxa"/>
          </w:tcPr>
          <w:p w14:paraId="79610873" w14:textId="77777777" w:rsidR="00CD0983" w:rsidRPr="0094565C" w:rsidRDefault="00CD0983" w:rsidP="00732CFF">
            <w:pPr>
              <w:rPr>
                <w:sz w:val="20"/>
                <w:szCs w:val="20"/>
              </w:rPr>
            </w:pPr>
          </w:p>
        </w:tc>
        <w:tc>
          <w:tcPr>
            <w:tcW w:w="1134" w:type="dxa"/>
          </w:tcPr>
          <w:p w14:paraId="1A8E2E9F" w14:textId="77777777" w:rsidR="00CD0983" w:rsidRPr="0094565C" w:rsidRDefault="00CD0983" w:rsidP="00732CFF">
            <w:pPr>
              <w:rPr>
                <w:sz w:val="20"/>
                <w:szCs w:val="20"/>
              </w:rPr>
            </w:pPr>
          </w:p>
        </w:tc>
        <w:tc>
          <w:tcPr>
            <w:tcW w:w="1412" w:type="dxa"/>
          </w:tcPr>
          <w:p w14:paraId="5B9F5391" w14:textId="77777777" w:rsidR="00CD0983" w:rsidRPr="0094565C" w:rsidRDefault="00CD0983" w:rsidP="00732CFF">
            <w:pPr>
              <w:rPr>
                <w:sz w:val="20"/>
                <w:szCs w:val="20"/>
              </w:rPr>
            </w:pPr>
          </w:p>
        </w:tc>
      </w:tr>
      <w:tr w:rsidR="00CD0983" w:rsidRPr="0094565C" w14:paraId="32FA413B" w14:textId="77777777" w:rsidTr="00732CFF">
        <w:tc>
          <w:tcPr>
            <w:tcW w:w="5098" w:type="dxa"/>
          </w:tcPr>
          <w:p w14:paraId="158BEE30" w14:textId="4784E204" w:rsidR="00CD0983" w:rsidRPr="0094565C" w:rsidRDefault="00406D8D" w:rsidP="00987F9F">
            <w:pPr>
              <w:jc w:val="both"/>
              <w:rPr>
                <w:sz w:val="20"/>
                <w:szCs w:val="20"/>
              </w:rPr>
            </w:pPr>
            <w:r>
              <w:rPr>
                <w:sz w:val="20"/>
                <w:szCs w:val="20"/>
              </w:rPr>
              <w:t>5</w:t>
            </w:r>
            <w:r w:rsidR="009B493B" w:rsidRPr="0094565C">
              <w:rPr>
                <w:sz w:val="20"/>
                <w:szCs w:val="20"/>
              </w:rPr>
              <w:t>.</w:t>
            </w:r>
            <w:r w:rsidR="00CD0983" w:rsidRPr="0094565C">
              <w:rPr>
                <w:sz w:val="20"/>
                <w:szCs w:val="20"/>
              </w:rPr>
              <w:t>Yönetim Kurulu üyelerine verilecek ücretin belirlenmesi,</w:t>
            </w:r>
          </w:p>
        </w:tc>
        <w:tc>
          <w:tcPr>
            <w:tcW w:w="1418" w:type="dxa"/>
          </w:tcPr>
          <w:p w14:paraId="343D7238" w14:textId="77777777" w:rsidR="00CD0983" w:rsidRPr="0094565C" w:rsidRDefault="00CD0983" w:rsidP="00732CFF">
            <w:pPr>
              <w:rPr>
                <w:sz w:val="20"/>
                <w:szCs w:val="20"/>
              </w:rPr>
            </w:pPr>
          </w:p>
        </w:tc>
        <w:tc>
          <w:tcPr>
            <w:tcW w:w="1134" w:type="dxa"/>
          </w:tcPr>
          <w:p w14:paraId="34538C76" w14:textId="77777777" w:rsidR="00CD0983" w:rsidRPr="0094565C" w:rsidRDefault="00CD0983" w:rsidP="00732CFF">
            <w:pPr>
              <w:rPr>
                <w:sz w:val="20"/>
                <w:szCs w:val="20"/>
              </w:rPr>
            </w:pPr>
          </w:p>
        </w:tc>
        <w:tc>
          <w:tcPr>
            <w:tcW w:w="1412" w:type="dxa"/>
          </w:tcPr>
          <w:p w14:paraId="0440549A" w14:textId="77777777" w:rsidR="00CD0983" w:rsidRPr="0094565C" w:rsidRDefault="00CD0983" w:rsidP="00732CFF">
            <w:pPr>
              <w:rPr>
                <w:sz w:val="20"/>
                <w:szCs w:val="20"/>
              </w:rPr>
            </w:pPr>
          </w:p>
        </w:tc>
      </w:tr>
      <w:tr w:rsidR="00CD0983" w:rsidRPr="0094565C" w14:paraId="03BC754D" w14:textId="77777777" w:rsidTr="00987F9F">
        <w:trPr>
          <w:trHeight w:val="548"/>
        </w:trPr>
        <w:tc>
          <w:tcPr>
            <w:tcW w:w="5098" w:type="dxa"/>
          </w:tcPr>
          <w:p w14:paraId="5FA210C9" w14:textId="4F981845" w:rsidR="00CD0983" w:rsidRPr="0094565C" w:rsidRDefault="00406D8D" w:rsidP="00987F9F">
            <w:pPr>
              <w:jc w:val="both"/>
              <w:rPr>
                <w:sz w:val="20"/>
                <w:szCs w:val="20"/>
              </w:rPr>
            </w:pPr>
            <w:r>
              <w:rPr>
                <w:sz w:val="20"/>
                <w:szCs w:val="20"/>
              </w:rPr>
              <w:t>6</w:t>
            </w:r>
            <w:r w:rsidR="009B493B" w:rsidRPr="0094565C">
              <w:rPr>
                <w:sz w:val="20"/>
                <w:szCs w:val="20"/>
              </w:rPr>
              <w:t>.</w:t>
            </w:r>
            <w:r w:rsidR="00CD0983" w:rsidRPr="0094565C">
              <w:rPr>
                <w:sz w:val="20"/>
                <w:szCs w:val="20"/>
              </w:rPr>
              <w:t>Yönetim kurulunun 202</w:t>
            </w:r>
            <w:r w:rsidR="0094565C" w:rsidRPr="0094565C">
              <w:rPr>
                <w:sz w:val="20"/>
                <w:szCs w:val="20"/>
              </w:rPr>
              <w:t>3</w:t>
            </w:r>
            <w:r w:rsidR="00CD0983" w:rsidRPr="0094565C">
              <w:rPr>
                <w:sz w:val="20"/>
                <w:szCs w:val="20"/>
              </w:rPr>
              <w:t xml:space="preserve"> yılı kâr payı dağıtımına ilişkin önerisinin görüşülerek karara bağlanması,</w:t>
            </w:r>
          </w:p>
        </w:tc>
        <w:tc>
          <w:tcPr>
            <w:tcW w:w="1418" w:type="dxa"/>
          </w:tcPr>
          <w:p w14:paraId="676AD3B9" w14:textId="77777777" w:rsidR="00CD0983" w:rsidRPr="0094565C" w:rsidRDefault="00CD0983" w:rsidP="00732CFF">
            <w:pPr>
              <w:rPr>
                <w:sz w:val="20"/>
                <w:szCs w:val="20"/>
              </w:rPr>
            </w:pPr>
          </w:p>
        </w:tc>
        <w:tc>
          <w:tcPr>
            <w:tcW w:w="1134" w:type="dxa"/>
          </w:tcPr>
          <w:p w14:paraId="08493ED8" w14:textId="77777777" w:rsidR="00CD0983" w:rsidRPr="0094565C" w:rsidRDefault="00CD0983" w:rsidP="00732CFF">
            <w:pPr>
              <w:rPr>
                <w:sz w:val="20"/>
                <w:szCs w:val="20"/>
              </w:rPr>
            </w:pPr>
          </w:p>
        </w:tc>
        <w:tc>
          <w:tcPr>
            <w:tcW w:w="1412" w:type="dxa"/>
          </w:tcPr>
          <w:p w14:paraId="7CFCA7C0" w14:textId="77777777" w:rsidR="00CD0983" w:rsidRPr="0094565C" w:rsidRDefault="00CD0983" w:rsidP="00732CFF">
            <w:pPr>
              <w:rPr>
                <w:sz w:val="20"/>
                <w:szCs w:val="20"/>
              </w:rPr>
            </w:pPr>
          </w:p>
        </w:tc>
      </w:tr>
      <w:tr w:rsidR="00CD0983" w:rsidRPr="0094565C" w14:paraId="5D67B6D6" w14:textId="77777777" w:rsidTr="00732CFF">
        <w:tc>
          <w:tcPr>
            <w:tcW w:w="5098" w:type="dxa"/>
          </w:tcPr>
          <w:p w14:paraId="6FECCAE2" w14:textId="13D07E9A" w:rsidR="00CD0983" w:rsidRPr="0094565C" w:rsidRDefault="00406D8D" w:rsidP="00987F9F">
            <w:pPr>
              <w:jc w:val="both"/>
              <w:rPr>
                <w:sz w:val="20"/>
                <w:szCs w:val="20"/>
              </w:rPr>
            </w:pPr>
            <w:r>
              <w:rPr>
                <w:sz w:val="20"/>
                <w:szCs w:val="20"/>
              </w:rPr>
              <w:t>7</w:t>
            </w:r>
            <w:r w:rsidR="009B493B" w:rsidRPr="0094565C">
              <w:rPr>
                <w:sz w:val="20"/>
                <w:szCs w:val="20"/>
              </w:rPr>
              <w:t>.</w:t>
            </w:r>
            <w:r w:rsidR="00CD0983" w:rsidRPr="0094565C">
              <w:rPr>
                <w:sz w:val="20"/>
                <w:szCs w:val="20"/>
              </w:rPr>
              <w:t xml:space="preserve"> </w:t>
            </w:r>
            <w:bookmarkStart w:id="2" w:name="_Hlk126573820"/>
            <w:r w:rsidR="00CD0983" w:rsidRPr="0094565C">
              <w:rPr>
                <w:sz w:val="20"/>
                <w:szCs w:val="20"/>
              </w:rPr>
              <w:t xml:space="preserve">Sermaye Piyasası Kurulu düzenlemeleri uyarınca </w:t>
            </w:r>
            <w:bookmarkEnd w:id="2"/>
            <w:r w:rsidR="00CD0983" w:rsidRPr="0094565C">
              <w:rPr>
                <w:sz w:val="20"/>
                <w:szCs w:val="20"/>
              </w:rPr>
              <w:t>Şirket’in sosyal yardım amacıyla 202</w:t>
            </w:r>
            <w:r w:rsidR="0094565C" w:rsidRPr="0094565C">
              <w:rPr>
                <w:sz w:val="20"/>
                <w:szCs w:val="20"/>
              </w:rPr>
              <w:t>3</w:t>
            </w:r>
            <w:r w:rsidR="00CD0983" w:rsidRPr="0094565C">
              <w:rPr>
                <w:sz w:val="20"/>
                <w:szCs w:val="20"/>
              </w:rPr>
              <w:t xml:space="preserve"> yılında yapmış olduğu bağış ve yardımlar hakkında pay sahiplerine bilgi verilmesi ve 202</w:t>
            </w:r>
            <w:r w:rsidR="0094565C" w:rsidRPr="0094565C">
              <w:rPr>
                <w:sz w:val="20"/>
                <w:szCs w:val="20"/>
              </w:rPr>
              <w:t>4</w:t>
            </w:r>
            <w:r w:rsidR="00CD0983" w:rsidRPr="0094565C">
              <w:rPr>
                <w:sz w:val="20"/>
                <w:szCs w:val="20"/>
              </w:rPr>
              <w:t xml:space="preserve"> yılında yapılacak bağış ve yardımların üst sınırının belirlenmesi,</w:t>
            </w:r>
          </w:p>
        </w:tc>
        <w:tc>
          <w:tcPr>
            <w:tcW w:w="1418" w:type="dxa"/>
          </w:tcPr>
          <w:p w14:paraId="6A303DFB" w14:textId="77777777" w:rsidR="00CD0983" w:rsidRPr="0094565C" w:rsidRDefault="00CD0983" w:rsidP="00732CFF">
            <w:pPr>
              <w:rPr>
                <w:sz w:val="20"/>
                <w:szCs w:val="20"/>
              </w:rPr>
            </w:pPr>
          </w:p>
        </w:tc>
        <w:tc>
          <w:tcPr>
            <w:tcW w:w="1134" w:type="dxa"/>
          </w:tcPr>
          <w:p w14:paraId="57C6A604" w14:textId="77777777" w:rsidR="00CD0983" w:rsidRPr="0094565C" w:rsidRDefault="00CD0983" w:rsidP="00732CFF">
            <w:pPr>
              <w:rPr>
                <w:sz w:val="20"/>
                <w:szCs w:val="20"/>
              </w:rPr>
            </w:pPr>
          </w:p>
        </w:tc>
        <w:tc>
          <w:tcPr>
            <w:tcW w:w="1412" w:type="dxa"/>
          </w:tcPr>
          <w:p w14:paraId="7ADBCD81" w14:textId="77777777" w:rsidR="00CD0983" w:rsidRPr="0094565C" w:rsidRDefault="00CD0983" w:rsidP="00732CFF">
            <w:pPr>
              <w:rPr>
                <w:sz w:val="20"/>
                <w:szCs w:val="20"/>
              </w:rPr>
            </w:pPr>
          </w:p>
        </w:tc>
      </w:tr>
      <w:tr w:rsidR="00CD0983" w:rsidRPr="0094565C" w14:paraId="4D24091D" w14:textId="77777777" w:rsidTr="00732CFF">
        <w:tc>
          <w:tcPr>
            <w:tcW w:w="5098" w:type="dxa"/>
          </w:tcPr>
          <w:p w14:paraId="6EDE1C03" w14:textId="763578C5" w:rsidR="00CD0983" w:rsidRPr="0094565C" w:rsidRDefault="00406D8D" w:rsidP="00987F9F">
            <w:pPr>
              <w:jc w:val="both"/>
              <w:rPr>
                <w:sz w:val="20"/>
                <w:szCs w:val="20"/>
              </w:rPr>
            </w:pPr>
            <w:r>
              <w:rPr>
                <w:sz w:val="20"/>
                <w:szCs w:val="20"/>
              </w:rPr>
              <w:t>8.</w:t>
            </w:r>
            <w:r w:rsidR="00987F9F">
              <w:t xml:space="preserve"> </w:t>
            </w:r>
            <w:r w:rsidR="00987F9F" w:rsidRPr="00987F9F">
              <w:rPr>
                <w:sz w:val="20"/>
                <w:szCs w:val="20"/>
              </w:rPr>
              <w:t xml:space="preserve">Türk Ticaret Kanunu ve Sermaye Piyasası Kurulu düzenlemeleri uyarınca 2024 Yılı hesap dönemine ilişkin olarak   Bağımsız Denetim Kuruluşunun </w:t>
            </w:r>
            <w:r w:rsidR="00987F9F" w:rsidRPr="00987F9F">
              <w:rPr>
                <w:sz w:val="20"/>
                <w:szCs w:val="20"/>
              </w:rPr>
              <w:t>seçilmesi</w:t>
            </w:r>
            <w:r w:rsidR="00987F9F" w:rsidRPr="00987F9F">
              <w:rPr>
                <w:sz w:val="20"/>
                <w:szCs w:val="20"/>
              </w:rPr>
              <w:t>,</w:t>
            </w:r>
          </w:p>
        </w:tc>
        <w:tc>
          <w:tcPr>
            <w:tcW w:w="1418" w:type="dxa"/>
          </w:tcPr>
          <w:p w14:paraId="59E58AFC" w14:textId="77777777" w:rsidR="00CD0983" w:rsidRPr="0094565C" w:rsidRDefault="00CD0983" w:rsidP="00732CFF">
            <w:pPr>
              <w:rPr>
                <w:sz w:val="20"/>
                <w:szCs w:val="20"/>
              </w:rPr>
            </w:pPr>
          </w:p>
        </w:tc>
        <w:tc>
          <w:tcPr>
            <w:tcW w:w="1134" w:type="dxa"/>
          </w:tcPr>
          <w:p w14:paraId="5611D4F7" w14:textId="77777777" w:rsidR="00CD0983" w:rsidRPr="0094565C" w:rsidRDefault="00CD0983" w:rsidP="00732CFF">
            <w:pPr>
              <w:rPr>
                <w:sz w:val="20"/>
                <w:szCs w:val="20"/>
              </w:rPr>
            </w:pPr>
          </w:p>
        </w:tc>
        <w:tc>
          <w:tcPr>
            <w:tcW w:w="1412" w:type="dxa"/>
          </w:tcPr>
          <w:p w14:paraId="0523E565" w14:textId="77777777" w:rsidR="00CD0983" w:rsidRPr="0094565C" w:rsidRDefault="00CD0983" w:rsidP="00732CFF">
            <w:pPr>
              <w:rPr>
                <w:sz w:val="20"/>
                <w:szCs w:val="20"/>
              </w:rPr>
            </w:pPr>
          </w:p>
        </w:tc>
      </w:tr>
      <w:tr w:rsidR="00CD0983" w:rsidRPr="0094565C" w14:paraId="4FDD6145" w14:textId="77777777" w:rsidTr="00732CFF">
        <w:tc>
          <w:tcPr>
            <w:tcW w:w="5098" w:type="dxa"/>
          </w:tcPr>
          <w:p w14:paraId="7A7E8AED" w14:textId="00D58635" w:rsidR="00CD0983" w:rsidRPr="0094565C" w:rsidRDefault="00406D8D" w:rsidP="00987F9F">
            <w:pPr>
              <w:jc w:val="both"/>
              <w:rPr>
                <w:sz w:val="20"/>
                <w:szCs w:val="20"/>
              </w:rPr>
            </w:pPr>
            <w:r>
              <w:rPr>
                <w:sz w:val="20"/>
                <w:szCs w:val="20"/>
              </w:rPr>
              <w:t>9</w:t>
            </w:r>
            <w:r w:rsidR="00CD0983" w:rsidRPr="0094565C">
              <w:rPr>
                <w:sz w:val="20"/>
                <w:szCs w:val="20"/>
              </w:rPr>
              <w:t xml:space="preserve">. Yönetim Kurulu Üyelerine, Şirket konusuna giren işleri bizzat veya başkaları adına yapmaları ve bu tür işleri yapan şirketlerde ortak olabilmeleri hususlarında, Türk Ticaret </w:t>
            </w:r>
            <w:r w:rsidR="00CD0983" w:rsidRPr="0094565C">
              <w:rPr>
                <w:sz w:val="20"/>
                <w:szCs w:val="20"/>
              </w:rPr>
              <w:lastRenderedPageBreak/>
              <w:t xml:space="preserve">Kanunu’nun 395 ve 396. Maddeleri kapsamında izin verilmesi hususunun görüşülerek onaya sunulması,   </w:t>
            </w:r>
          </w:p>
        </w:tc>
        <w:tc>
          <w:tcPr>
            <w:tcW w:w="1418" w:type="dxa"/>
          </w:tcPr>
          <w:p w14:paraId="63A4ADCA" w14:textId="77777777" w:rsidR="00CD0983" w:rsidRPr="0094565C" w:rsidRDefault="00CD0983" w:rsidP="00732CFF">
            <w:pPr>
              <w:rPr>
                <w:sz w:val="20"/>
                <w:szCs w:val="20"/>
              </w:rPr>
            </w:pPr>
          </w:p>
        </w:tc>
        <w:tc>
          <w:tcPr>
            <w:tcW w:w="1134" w:type="dxa"/>
          </w:tcPr>
          <w:p w14:paraId="3FAC1CCA" w14:textId="77777777" w:rsidR="00CD0983" w:rsidRPr="0094565C" w:rsidRDefault="00CD0983" w:rsidP="00732CFF">
            <w:pPr>
              <w:rPr>
                <w:sz w:val="20"/>
                <w:szCs w:val="20"/>
              </w:rPr>
            </w:pPr>
          </w:p>
        </w:tc>
        <w:tc>
          <w:tcPr>
            <w:tcW w:w="1412" w:type="dxa"/>
          </w:tcPr>
          <w:p w14:paraId="48D93545" w14:textId="77777777" w:rsidR="00CD0983" w:rsidRPr="0094565C" w:rsidRDefault="00CD0983" w:rsidP="00732CFF">
            <w:pPr>
              <w:rPr>
                <w:sz w:val="20"/>
                <w:szCs w:val="20"/>
              </w:rPr>
            </w:pPr>
          </w:p>
        </w:tc>
      </w:tr>
      <w:tr w:rsidR="00CD0983" w:rsidRPr="0094565C" w14:paraId="66500D51" w14:textId="77777777" w:rsidTr="00732CFF">
        <w:tc>
          <w:tcPr>
            <w:tcW w:w="5098" w:type="dxa"/>
          </w:tcPr>
          <w:p w14:paraId="7AE97FA9" w14:textId="5AEE1B60" w:rsidR="00CD0983" w:rsidRPr="0094565C" w:rsidRDefault="00CD0983" w:rsidP="00732CFF">
            <w:pPr>
              <w:jc w:val="both"/>
              <w:rPr>
                <w:sz w:val="20"/>
                <w:szCs w:val="20"/>
              </w:rPr>
            </w:pPr>
            <w:r w:rsidRPr="0094565C">
              <w:rPr>
                <w:sz w:val="20"/>
                <w:szCs w:val="20"/>
              </w:rPr>
              <w:t>1</w:t>
            </w:r>
            <w:r w:rsidR="00406D8D">
              <w:rPr>
                <w:sz w:val="20"/>
                <w:szCs w:val="20"/>
              </w:rPr>
              <w:t>0</w:t>
            </w:r>
            <w:r w:rsidRPr="0094565C">
              <w:rPr>
                <w:sz w:val="20"/>
                <w:szCs w:val="20"/>
              </w:rPr>
              <w:t>- Sermaye Piyasası Kurulu tarafından yayımlanan Kurumsal Yönetim Tebliği’nin 1.3.6 ve 1.3.7 maddesi kapsamında, 202</w:t>
            </w:r>
            <w:r w:rsidR="00DF6D48">
              <w:rPr>
                <w:sz w:val="20"/>
                <w:szCs w:val="20"/>
              </w:rPr>
              <w:t>3</w:t>
            </w:r>
            <w:r w:rsidRPr="0094565C">
              <w:rPr>
                <w:sz w:val="20"/>
                <w:szCs w:val="20"/>
              </w:rPr>
              <w:t xml:space="preserve"> yılında gerçekleştirilen işlemler hakkında pay sahiplerine bilgi verilmesi, </w:t>
            </w:r>
          </w:p>
        </w:tc>
        <w:tc>
          <w:tcPr>
            <w:tcW w:w="1418" w:type="dxa"/>
          </w:tcPr>
          <w:p w14:paraId="6AD3704D" w14:textId="77777777" w:rsidR="00CD0983" w:rsidRPr="0094565C" w:rsidRDefault="00CD0983" w:rsidP="00732CFF">
            <w:pPr>
              <w:rPr>
                <w:sz w:val="20"/>
                <w:szCs w:val="20"/>
              </w:rPr>
            </w:pPr>
          </w:p>
        </w:tc>
        <w:tc>
          <w:tcPr>
            <w:tcW w:w="1134" w:type="dxa"/>
          </w:tcPr>
          <w:p w14:paraId="4C882831" w14:textId="77777777" w:rsidR="00CD0983" w:rsidRPr="0094565C" w:rsidRDefault="00CD0983" w:rsidP="00732CFF">
            <w:pPr>
              <w:rPr>
                <w:sz w:val="20"/>
                <w:szCs w:val="20"/>
              </w:rPr>
            </w:pPr>
          </w:p>
        </w:tc>
        <w:tc>
          <w:tcPr>
            <w:tcW w:w="1412" w:type="dxa"/>
          </w:tcPr>
          <w:p w14:paraId="1E7AC123" w14:textId="77777777" w:rsidR="00CD0983" w:rsidRPr="0094565C" w:rsidRDefault="00CD0983" w:rsidP="00732CFF">
            <w:pPr>
              <w:rPr>
                <w:sz w:val="20"/>
                <w:szCs w:val="20"/>
              </w:rPr>
            </w:pPr>
          </w:p>
        </w:tc>
      </w:tr>
      <w:tr w:rsidR="00CD0983" w:rsidRPr="0094565C" w14:paraId="12F378B6" w14:textId="77777777" w:rsidTr="00732CFF">
        <w:tc>
          <w:tcPr>
            <w:tcW w:w="5098" w:type="dxa"/>
          </w:tcPr>
          <w:p w14:paraId="281BBFB5" w14:textId="1BEF6072" w:rsidR="00CD0983" w:rsidRPr="0094565C" w:rsidRDefault="00CD0983" w:rsidP="00732CFF">
            <w:pPr>
              <w:spacing w:line="240" w:lineRule="atLeast"/>
              <w:jc w:val="both"/>
              <w:rPr>
                <w:sz w:val="20"/>
                <w:szCs w:val="20"/>
              </w:rPr>
            </w:pPr>
            <w:r w:rsidRPr="0094565C">
              <w:rPr>
                <w:sz w:val="20"/>
                <w:szCs w:val="20"/>
              </w:rPr>
              <w:t>1</w:t>
            </w:r>
            <w:r w:rsidR="00406D8D">
              <w:rPr>
                <w:sz w:val="20"/>
                <w:szCs w:val="20"/>
              </w:rPr>
              <w:t>1</w:t>
            </w:r>
            <w:r w:rsidRPr="0094565C">
              <w:rPr>
                <w:sz w:val="20"/>
                <w:szCs w:val="20"/>
              </w:rPr>
              <w:t xml:space="preserve">. Sermaye Piyasası Kurulu'nun 14.02.2023 tarih ve 2023/10 sayılı bülteninde yer alan pay geri alım işlemlerine ilişkin ilke kararı çerçevesinde yapılan işlemler </w:t>
            </w:r>
            <w:r w:rsidR="0094565C" w:rsidRPr="0094565C">
              <w:rPr>
                <w:sz w:val="20"/>
                <w:szCs w:val="20"/>
              </w:rPr>
              <w:t>hakkında Pay</w:t>
            </w:r>
            <w:r w:rsidRPr="0094565C">
              <w:rPr>
                <w:sz w:val="20"/>
                <w:szCs w:val="20"/>
              </w:rPr>
              <w:t xml:space="preserve"> Sahiplerine  bilgi verilmesi ve   onaylanması</w:t>
            </w:r>
          </w:p>
        </w:tc>
        <w:tc>
          <w:tcPr>
            <w:tcW w:w="1418" w:type="dxa"/>
          </w:tcPr>
          <w:p w14:paraId="4B965014" w14:textId="77777777" w:rsidR="00CD0983" w:rsidRPr="0094565C" w:rsidRDefault="00CD0983" w:rsidP="00732CFF">
            <w:pPr>
              <w:rPr>
                <w:sz w:val="20"/>
                <w:szCs w:val="20"/>
              </w:rPr>
            </w:pPr>
          </w:p>
        </w:tc>
        <w:tc>
          <w:tcPr>
            <w:tcW w:w="1134" w:type="dxa"/>
          </w:tcPr>
          <w:p w14:paraId="608AFA7D" w14:textId="77777777" w:rsidR="00CD0983" w:rsidRPr="0094565C" w:rsidRDefault="00CD0983" w:rsidP="00732CFF">
            <w:pPr>
              <w:rPr>
                <w:sz w:val="20"/>
                <w:szCs w:val="20"/>
              </w:rPr>
            </w:pPr>
          </w:p>
        </w:tc>
        <w:tc>
          <w:tcPr>
            <w:tcW w:w="1412" w:type="dxa"/>
          </w:tcPr>
          <w:p w14:paraId="4EB8647A" w14:textId="77777777" w:rsidR="00CD0983" w:rsidRPr="0094565C" w:rsidRDefault="00CD0983" w:rsidP="00732CFF">
            <w:pPr>
              <w:rPr>
                <w:sz w:val="20"/>
                <w:szCs w:val="20"/>
              </w:rPr>
            </w:pPr>
          </w:p>
        </w:tc>
      </w:tr>
      <w:tr w:rsidR="00CD0983" w:rsidRPr="0094565C" w14:paraId="09F957C9" w14:textId="77777777" w:rsidTr="00732CFF">
        <w:tc>
          <w:tcPr>
            <w:tcW w:w="5098" w:type="dxa"/>
          </w:tcPr>
          <w:p w14:paraId="216A902C" w14:textId="2A7FF91F" w:rsidR="00CD0983" w:rsidRPr="0094565C" w:rsidRDefault="00CD0983" w:rsidP="00732CFF">
            <w:pPr>
              <w:spacing w:before="120" w:after="120"/>
              <w:jc w:val="both"/>
              <w:rPr>
                <w:sz w:val="20"/>
                <w:szCs w:val="20"/>
              </w:rPr>
            </w:pPr>
            <w:r w:rsidRPr="0094565C">
              <w:rPr>
                <w:sz w:val="20"/>
                <w:szCs w:val="20"/>
              </w:rPr>
              <w:t>1</w:t>
            </w:r>
            <w:r w:rsidR="00406D8D">
              <w:rPr>
                <w:sz w:val="20"/>
                <w:szCs w:val="20"/>
              </w:rPr>
              <w:t>2</w:t>
            </w:r>
            <w:r w:rsidRPr="0094565C">
              <w:rPr>
                <w:sz w:val="20"/>
                <w:szCs w:val="20"/>
              </w:rPr>
              <w:t>.Dilek ve görüşler</w:t>
            </w:r>
          </w:p>
        </w:tc>
        <w:tc>
          <w:tcPr>
            <w:tcW w:w="1418" w:type="dxa"/>
          </w:tcPr>
          <w:p w14:paraId="1029A85A" w14:textId="77777777" w:rsidR="00CD0983" w:rsidRPr="0094565C" w:rsidRDefault="00CD0983" w:rsidP="00732CFF">
            <w:pPr>
              <w:rPr>
                <w:sz w:val="20"/>
                <w:szCs w:val="20"/>
              </w:rPr>
            </w:pPr>
          </w:p>
        </w:tc>
        <w:tc>
          <w:tcPr>
            <w:tcW w:w="1134" w:type="dxa"/>
          </w:tcPr>
          <w:p w14:paraId="292C394C" w14:textId="77777777" w:rsidR="00CD0983" w:rsidRPr="0094565C" w:rsidRDefault="00CD0983" w:rsidP="00732CFF">
            <w:pPr>
              <w:rPr>
                <w:sz w:val="20"/>
                <w:szCs w:val="20"/>
              </w:rPr>
            </w:pPr>
          </w:p>
        </w:tc>
        <w:tc>
          <w:tcPr>
            <w:tcW w:w="1412" w:type="dxa"/>
          </w:tcPr>
          <w:p w14:paraId="209EDFB8" w14:textId="77777777" w:rsidR="00CD0983" w:rsidRPr="0094565C" w:rsidRDefault="00CD0983" w:rsidP="00732CFF">
            <w:pPr>
              <w:rPr>
                <w:sz w:val="20"/>
                <w:szCs w:val="20"/>
              </w:rPr>
            </w:pPr>
          </w:p>
        </w:tc>
      </w:tr>
    </w:tbl>
    <w:p w14:paraId="060E9BCB" w14:textId="3D6203E9" w:rsidR="00CD0983" w:rsidRPr="00CD0983" w:rsidRDefault="00CD0983" w:rsidP="00CD0983">
      <w:pPr>
        <w:jc w:val="both"/>
        <w:rPr>
          <w:bCs/>
          <w:sz w:val="20"/>
          <w:szCs w:val="20"/>
        </w:rPr>
      </w:pPr>
      <w:r w:rsidRPr="00CD0983">
        <w:rPr>
          <w:bCs/>
          <w:sz w:val="20"/>
          <w:szCs w:val="20"/>
        </w:rPr>
        <w:tab/>
      </w:r>
      <w:r w:rsidRPr="00CD0983">
        <w:rPr>
          <w:bCs/>
          <w:sz w:val="20"/>
          <w:szCs w:val="20"/>
        </w:rPr>
        <w:tab/>
      </w:r>
    </w:p>
    <w:p w14:paraId="797B7244" w14:textId="77777777" w:rsidR="00CD0983" w:rsidRPr="00CD0983" w:rsidRDefault="00CD0983" w:rsidP="00CD0983">
      <w:pPr>
        <w:jc w:val="both"/>
        <w:rPr>
          <w:bCs/>
          <w:sz w:val="20"/>
          <w:szCs w:val="20"/>
        </w:rPr>
      </w:pPr>
    </w:p>
    <w:p w14:paraId="0FDB8B66" w14:textId="77777777" w:rsidR="00CD0983" w:rsidRPr="00CD0983" w:rsidRDefault="00CD0983" w:rsidP="00CD0983">
      <w:pPr>
        <w:jc w:val="both"/>
        <w:rPr>
          <w:bCs/>
          <w:sz w:val="20"/>
          <w:szCs w:val="20"/>
        </w:rPr>
      </w:pPr>
      <w:r w:rsidRPr="00CD0983">
        <w:rPr>
          <w:bCs/>
          <w:sz w:val="20"/>
          <w:szCs w:val="20"/>
        </w:rPr>
        <w:t xml:space="preserve"> (*) Genel Kurul gündeminde yer alan hususlar tek tek sıralanır. </w:t>
      </w:r>
    </w:p>
    <w:p w14:paraId="747F82B8" w14:textId="77777777" w:rsidR="00CD0983" w:rsidRPr="00CD0983" w:rsidRDefault="00CD0983" w:rsidP="00CD0983">
      <w:pPr>
        <w:jc w:val="both"/>
        <w:rPr>
          <w:bCs/>
          <w:sz w:val="20"/>
          <w:szCs w:val="20"/>
        </w:rPr>
      </w:pPr>
      <w:r w:rsidRPr="00CD0983">
        <w:rPr>
          <w:bCs/>
          <w:sz w:val="20"/>
          <w:szCs w:val="20"/>
        </w:rPr>
        <w:t xml:space="preserve">Azlığın ayrı bir karar taslağı varsa bu da vekâleten oy verilmesini teminen ayrıca belirtilir. </w:t>
      </w:r>
    </w:p>
    <w:p w14:paraId="5AC6D5A9" w14:textId="77777777" w:rsidR="00CD0983" w:rsidRPr="00CD0983" w:rsidRDefault="00CD0983" w:rsidP="00CD0983">
      <w:pPr>
        <w:jc w:val="both"/>
        <w:rPr>
          <w:bCs/>
          <w:sz w:val="20"/>
          <w:szCs w:val="20"/>
        </w:rPr>
      </w:pPr>
      <w:r w:rsidRPr="00CD0983">
        <w:rPr>
          <w:bCs/>
          <w:sz w:val="20"/>
          <w:szCs w:val="20"/>
        </w:rPr>
        <w:t xml:space="preserve">2. Genel Kurul toplantısında ortaya çıkabilecek diğer konulara ve özellikle azlık haklarının kullanılmasına ilişkin özel talimat: </w:t>
      </w:r>
    </w:p>
    <w:p w14:paraId="18FFA850" w14:textId="77777777" w:rsidR="00CD0983" w:rsidRPr="00CD0983" w:rsidRDefault="00CD0983" w:rsidP="00CD0983">
      <w:pPr>
        <w:jc w:val="both"/>
        <w:rPr>
          <w:bCs/>
          <w:sz w:val="20"/>
          <w:szCs w:val="20"/>
        </w:rPr>
      </w:pPr>
      <w:r w:rsidRPr="00CD0983">
        <w:rPr>
          <w:bCs/>
          <w:sz w:val="20"/>
          <w:szCs w:val="20"/>
        </w:rPr>
        <w:t xml:space="preserve">a) Vekil kendi görüşü doğrultusunda oy kullanmaya yetkilidir. </w:t>
      </w:r>
    </w:p>
    <w:p w14:paraId="22E8B877" w14:textId="77777777" w:rsidR="00CD0983" w:rsidRPr="00CD0983" w:rsidRDefault="00CD0983" w:rsidP="00CD0983">
      <w:pPr>
        <w:jc w:val="both"/>
        <w:rPr>
          <w:bCs/>
          <w:sz w:val="20"/>
          <w:szCs w:val="20"/>
        </w:rPr>
      </w:pPr>
      <w:r w:rsidRPr="00CD0983">
        <w:rPr>
          <w:bCs/>
          <w:sz w:val="20"/>
          <w:szCs w:val="20"/>
        </w:rPr>
        <w:t xml:space="preserve">b) Vekil bu konularda temsile yetkili değildir. </w:t>
      </w:r>
    </w:p>
    <w:p w14:paraId="54F977EF" w14:textId="77777777" w:rsidR="00CD0983" w:rsidRPr="00CD0983" w:rsidRDefault="00CD0983" w:rsidP="00CD0983">
      <w:pPr>
        <w:jc w:val="both"/>
        <w:rPr>
          <w:bCs/>
          <w:sz w:val="20"/>
          <w:szCs w:val="20"/>
        </w:rPr>
      </w:pPr>
      <w:r w:rsidRPr="00CD0983">
        <w:rPr>
          <w:bCs/>
          <w:sz w:val="20"/>
          <w:szCs w:val="20"/>
        </w:rPr>
        <w:t xml:space="preserve">c) Vekil aşağıdaki özel talimatlar doğrultusunda oy kullanmaya yetkilidir. </w:t>
      </w:r>
    </w:p>
    <w:p w14:paraId="017AE957" w14:textId="77777777" w:rsidR="00CD0983" w:rsidRPr="00CD0983" w:rsidRDefault="00CD0983" w:rsidP="00CD0983">
      <w:pPr>
        <w:jc w:val="both"/>
        <w:rPr>
          <w:bCs/>
          <w:sz w:val="20"/>
          <w:szCs w:val="20"/>
        </w:rPr>
      </w:pPr>
      <w:r w:rsidRPr="00CD0983">
        <w:rPr>
          <w:bCs/>
          <w:sz w:val="20"/>
          <w:szCs w:val="20"/>
        </w:rPr>
        <w:t xml:space="preserve">ÖZEL TALİMATLAR; Varsa pay sahibi tarafından vekile verilecek özel talimatlar burada belirtilir. </w:t>
      </w:r>
    </w:p>
    <w:p w14:paraId="63565617" w14:textId="77777777" w:rsidR="00CD0983" w:rsidRPr="00CD0983" w:rsidRDefault="00CD0983" w:rsidP="00CD0983">
      <w:pPr>
        <w:jc w:val="both"/>
        <w:rPr>
          <w:bCs/>
          <w:sz w:val="20"/>
          <w:szCs w:val="20"/>
        </w:rPr>
      </w:pPr>
      <w:r w:rsidRPr="00CD0983">
        <w:rPr>
          <w:bCs/>
          <w:sz w:val="20"/>
          <w:szCs w:val="20"/>
        </w:rPr>
        <w:t xml:space="preserve">B) Pay sahibi aşağıdaki seçeneklerden birini seçerek vekilin temsil etmesini istediği payları belirtir. </w:t>
      </w:r>
    </w:p>
    <w:p w14:paraId="0231A600" w14:textId="77777777" w:rsidR="00CD0983" w:rsidRPr="00CD0983" w:rsidRDefault="00CD0983" w:rsidP="00CD0983">
      <w:pPr>
        <w:jc w:val="both"/>
        <w:rPr>
          <w:bCs/>
          <w:sz w:val="20"/>
          <w:szCs w:val="20"/>
        </w:rPr>
      </w:pPr>
      <w:r w:rsidRPr="00CD0983">
        <w:rPr>
          <w:bCs/>
          <w:sz w:val="20"/>
          <w:szCs w:val="20"/>
        </w:rPr>
        <w:t xml:space="preserve">1. Aşağıda detayı belirtilen paylarımın vekil tarafından temsilini onaylıyorum. </w:t>
      </w:r>
    </w:p>
    <w:p w14:paraId="45B9ED52" w14:textId="77777777" w:rsidR="00CD0983" w:rsidRPr="00CD0983" w:rsidRDefault="00CD0983" w:rsidP="00CD0983">
      <w:pPr>
        <w:jc w:val="both"/>
        <w:rPr>
          <w:bCs/>
          <w:sz w:val="20"/>
          <w:szCs w:val="20"/>
        </w:rPr>
      </w:pPr>
      <w:r w:rsidRPr="00CD0983">
        <w:rPr>
          <w:bCs/>
          <w:sz w:val="20"/>
          <w:szCs w:val="20"/>
        </w:rPr>
        <w:t>a) Tertip ve serisi:*</w:t>
      </w:r>
    </w:p>
    <w:p w14:paraId="08D239C9" w14:textId="77777777" w:rsidR="00CD0983" w:rsidRPr="00CD0983" w:rsidRDefault="00CD0983" w:rsidP="00CD0983">
      <w:pPr>
        <w:jc w:val="both"/>
        <w:rPr>
          <w:bCs/>
          <w:sz w:val="20"/>
          <w:szCs w:val="20"/>
        </w:rPr>
      </w:pPr>
      <w:r w:rsidRPr="00CD0983">
        <w:rPr>
          <w:bCs/>
          <w:sz w:val="20"/>
          <w:szCs w:val="20"/>
        </w:rPr>
        <w:t xml:space="preserve"> b) Numarası/Grubu:** </w:t>
      </w:r>
    </w:p>
    <w:p w14:paraId="03FF9A15" w14:textId="77777777" w:rsidR="00CD0983" w:rsidRPr="00CD0983" w:rsidRDefault="00CD0983" w:rsidP="00CD0983">
      <w:pPr>
        <w:jc w:val="both"/>
        <w:rPr>
          <w:bCs/>
          <w:sz w:val="20"/>
          <w:szCs w:val="20"/>
        </w:rPr>
      </w:pPr>
      <w:r w:rsidRPr="00CD0983">
        <w:rPr>
          <w:bCs/>
          <w:sz w:val="20"/>
          <w:szCs w:val="20"/>
        </w:rPr>
        <w:t xml:space="preserve">c) Adet-Nominal değeri: </w:t>
      </w:r>
    </w:p>
    <w:p w14:paraId="7FC6C4BB" w14:textId="77777777" w:rsidR="00CD0983" w:rsidRPr="00CD0983" w:rsidRDefault="00CD0983" w:rsidP="00CD0983">
      <w:pPr>
        <w:jc w:val="both"/>
        <w:rPr>
          <w:bCs/>
          <w:sz w:val="20"/>
          <w:szCs w:val="20"/>
        </w:rPr>
      </w:pPr>
      <w:r w:rsidRPr="00CD0983">
        <w:rPr>
          <w:bCs/>
          <w:sz w:val="20"/>
          <w:szCs w:val="20"/>
        </w:rPr>
        <w:t xml:space="preserve">ç) Oyda imtiyazı olup olmadığı: </w:t>
      </w:r>
    </w:p>
    <w:p w14:paraId="0776477A" w14:textId="77777777" w:rsidR="00CD0983" w:rsidRPr="00CD0983" w:rsidRDefault="00CD0983" w:rsidP="00CD0983">
      <w:pPr>
        <w:jc w:val="both"/>
        <w:rPr>
          <w:bCs/>
          <w:sz w:val="20"/>
          <w:szCs w:val="20"/>
        </w:rPr>
      </w:pPr>
      <w:r w:rsidRPr="00CD0983">
        <w:rPr>
          <w:bCs/>
          <w:sz w:val="20"/>
          <w:szCs w:val="20"/>
        </w:rPr>
        <w:t xml:space="preserve">d) Hamiline-Nama yazılı olduğu:* </w:t>
      </w:r>
    </w:p>
    <w:p w14:paraId="5FA0CB71" w14:textId="77777777" w:rsidR="00CD0983" w:rsidRPr="00CD0983" w:rsidRDefault="00CD0983" w:rsidP="00CD0983">
      <w:pPr>
        <w:jc w:val="both"/>
        <w:rPr>
          <w:bCs/>
          <w:sz w:val="20"/>
          <w:szCs w:val="20"/>
        </w:rPr>
      </w:pPr>
      <w:r w:rsidRPr="00CD0983">
        <w:rPr>
          <w:bCs/>
          <w:sz w:val="20"/>
          <w:szCs w:val="20"/>
        </w:rPr>
        <w:t xml:space="preserve">e) Pay sahibinin sahip olduğu toplam paylara/oy haklarına oranı: </w:t>
      </w:r>
    </w:p>
    <w:p w14:paraId="36A989C4" w14:textId="77777777" w:rsidR="00CD0983" w:rsidRPr="00CD0983" w:rsidRDefault="00CD0983" w:rsidP="00CD0983">
      <w:pPr>
        <w:jc w:val="both"/>
        <w:rPr>
          <w:bCs/>
          <w:sz w:val="20"/>
          <w:szCs w:val="20"/>
        </w:rPr>
      </w:pPr>
      <w:r w:rsidRPr="00CD0983">
        <w:rPr>
          <w:bCs/>
          <w:sz w:val="20"/>
          <w:szCs w:val="20"/>
        </w:rPr>
        <w:t xml:space="preserve">*Kayden İzlenen izlenen paylar için bu bilgiler talep edilmemektedir. </w:t>
      </w:r>
    </w:p>
    <w:p w14:paraId="2116E445" w14:textId="77777777" w:rsidR="00CD0983" w:rsidRPr="00CD0983" w:rsidRDefault="00CD0983" w:rsidP="00CD0983">
      <w:pPr>
        <w:jc w:val="both"/>
        <w:rPr>
          <w:bCs/>
          <w:sz w:val="20"/>
          <w:szCs w:val="20"/>
        </w:rPr>
      </w:pPr>
      <w:r w:rsidRPr="00CD0983">
        <w:rPr>
          <w:bCs/>
          <w:sz w:val="20"/>
          <w:szCs w:val="20"/>
        </w:rPr>
        <w:t xml:space="preserve">**Kayden izlenen paylar için numara yerine varsa gruba ilişkin bilgiye yer verilecektir. </w:t>
      </w:r>
    </w:p>
    <w:p w14:paraId="063FEA29" w14:textId="77777777" w:rsidR="00CD0983" w:rsidRPr="00CD0983" w:rsidRDefault="00CD0983" w:rsidP="00CD0983">
      <w:pPr>
        <w:jc w:val="both"/>
        <w:rPr>
          <w:bCs/>
          <w:sz w:val="20"/>
          <w:szCs w:val="20"/>
        </w:rPr>
      </w:pPr>
      <w:r w:rsidRPr="00CD0983">
        <w:rPr>
          <w:bCs/>
          <w:sz w:val="20"/>
          <w:szCs w:val="20"/>
        </w:rPr>
        <w:t xml:space="preserve">2. Genel kurul gününden bir gün önce MKK tarafından hazırlanan genel kurula katılabilecek pay sahiplerine ilişkin listede yer alan paylarımın tümünün vekil tarafından temsilini onaylıyorum. </w:t>
      </w:r>
    </w:p>
    <w:p w14:paraId="5D06D81F" w14:textId="77777777" w:rsidR="00CD0983" w:rsidRPr="00CD0983" w:rsidRDefault="00CD0983" w:rsidP="00CD0983">
      <w:pPr>
        <w:jc w:val="both"/>
        <w:rPr>
          <w:bCs/>
          <w:sz w:val="20"/>
          <w:szCs w:val="20"/>
        </w:rPr>
      </w:pPr>
      <w:r w:rsidRPr="00CD0983">
        <w:rPr>
          <w:bCs/>
          <w:sz w:val="20"/>
          <w:szCs w:val="20"/>
        </w:rPr>
        <w:t xml:space="preserve">PAY SAHİBİNİN ADI SOYADI veya ÜNVANI(*) </w:t>
      </w:r>
    </w:p>
    <w:p w14:paraId="6A9E0410" w14:textId="77777777" w:rsidR="00CD0983" w:rsidRPr="00CD0983" w:rsidRDefault="00CD0983" w:rsidP="00CD0983">
      <w:pPr>
        <w:jc w:val="both"/>
        <w:rPr>
          <w:bCs/>
          <w:sz w:val="20"/>
          <w:szCs w:val="20"/>
        </w:rPr>
      </w:pPr>
      <w:r w:rsidRPr="00CD0983">
        <w:rPr>
          <w:bCs/>
          <w:sz w:val="20"/>
          <w:szCs w:val="20"/>
        </w:rPr>
        <w:t xml:space="preserve">TC Kimlik No/Vergi No, Ticaret Sicili ve Numarası ile MERSİS numarası: Adresi: </w:t>
      </w:r>
    </w:p>
    <w:p w14:paraId="61ADC16B" w14:textId="4B0EBBBE" w:rsidR="00CD0983" w:rsidRPr="008D5AE7" w:rsidRDefault="00CD0983" w:rsidP="00CD0983">
      <w:pPr>
        <w:jc w:val="both"/>
        <w:rPr>
          <w:bCs/>
          <w:sz w:val="20"/>
          <w:szCs w:val="20"/>
        </w:rPr>
      </w:pPr>
      <w:r w:rsidRPr="00CD0983">
        <w:rPr>
          <w:bCs/>
          <w:sz w:val="20"/>
          <w:szCs w:val="20"/>
        </w:rPr>
        <w:t>(*)Yabancı uyruklu pay sahipleri için anılan bilgilerin varsa muadillerinin sunulması zorunludur.</w:t>
      </w:r>
    </w:p>
    <w:sectPr w:rsidR="00CD0983" w:rsidRPr="008D5AE7" w:rsidSect="00971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B37"/>
    <w:multiLevelType w:val="hybridMultilevel"/>
    <w:tmpl w:val="FC46A390"/>
    <w:lvl w:ilvl="0" w:tplc="77A4392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7C21C21"/>
    <w:multiLevelType w:val="hybridMultilevel"/>
    <w:tmpl w:val="051C55FE"/>
    <w:lvl w:ilvl="0" w:tplc="89A299B0">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000A7B"/>
    <w:multiLevelType w:val="hybridMultilevel"/>
    <w:tmpl w:val="37AE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2E5EA6"/>
    <w:multiLevelType w:val="hybridMultilevel"/>
    <w:tmpl w:val="DE865674"/>
    <w:lvl w:ilvl="0" w:tplc="4DDEAC9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2D5EB1"/>
    <w:multiLevelType w:val="hybridMultilevel"/>
    <w:tmpl w:val="736C89F0"/>
    <w:lvl w:ilvl="0" w:tplc="2FC4FB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118780">
    <w:abstractNumId w:val="1"/>
  </w:num>
  <w:num w:numId="2" w16cid:durableId="1736968521">
    <w:abstractNumId w:val="3"/>
  </w:num>
  <w:num w:numId="3" w16cid:durableId="1186360966">
    <w:abstractNumId w:val="4"/>
  </w:num>
  <w:num w:numId="4" w16cid:durableId="2085490143">
    <w:abstractNumId w:val="2"/>
  </w:num>
  <w:num w:numId="5" w16cid:durableId="767887907">
    <w:abstractNumId w:val="0"/>
  </w:num>
  <w:num w:numId="6" w16cid:durableId="558514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07"/>
    <w:rsid w:val="000102B2"/>
    <w:rsid w:val="00023484"/>
    <w:rsid w:val="00032181"/>
    <w:rsid w:val="000A6F5F"/>
    <w:rsid w:val="000D27C5"/>
    <w:rsid w:val="000E1D96"/>
    <w:rsid w:val="000E2C75"/>
    <w:rsid w:val="000F5169"/>
    <w:rsid w:val="00114F8D"/>
    <w:rsid w:val="00150BDB"/>
    <w:rsid w:val="0016045C"/>
    <w:rsid w:val="001B2042"/>
    <w:rsid w:val="001B6186"/>
    <w:rsid w:val="001C094A"/>
    <w:rsid w:val="001C4916"/>
    <w:rsid w:val="001C503C"/>
    <w:rsid w:val="001C62F7"/>
    <w:rsid w:val="001F2638"/>
    <w:rsid w:val="0020552D"/>
    <w:rsid w:val="00215482"/>
    <w:rsid w:val="00220209"/>
    <w:rsid w:val="0024083B"/>
    <w:rsid w:val="0025425C"/>
    <w:rsid w:val="00265403"/>
    <w:rsid w:val="00267F49"/>
    <w:rsid w:val="00280D16"/>
    <w:rsid w:val="002A582F"/>
    <w:rsid w:val="002D5B61"/>
    <w:rsid w:val="002D6A57"/>
    <w:rsid w:val="002E6DDF"/>
    <w:rsid w:val="002F1FF6"/>
    <w:rsid w:val="003027AE"/>
    <w:rsid w:val="00311785"/>
    <w:rsid w:val="00335315"/>
    <w:rsid w:val="003B6600"/>
    <w:rsid w:val="003E24E8"/>
    <w:rsid w:val="003F4163"/>
    <w:rsid w:val="004007EF"/>
    <w:rsid w:val="00406D8D"/>
    <w:rsid w:val="00415FFC"/>
    <w:rsid w:val="004251F9"/>
    <w:rsid w:val="00431C24"/>
    <w:rsid w:val="004332A1"/>
    <w:rsid w:val="00457258"/>
    <w:rsid w:val="00463D0E"/>
    <w:rsid w:val="0046636F"/>
    <w:rsid w:val="0046651C"/>
    <w:rsid w:val="00494EEF"/>
    <w:rsid w:val="0049628F"/>
    <w:rsid w:val="004A5625"/>
    <w:rsid w:val="004C347E"/>
    <w:rsid w:val="004E2FDC"/>
    <w:rsid w:val="004E3722"/>
    <w:rsid w:val="0051643A"/>
    <w:rsid w:val="00522434"/>
    <w:rsid w:val="005249DD"/>
    <w:rsid w:val="00543AAB"/>
    <w:rsid w:val="00555BCA"/>
    <w:rsid w:val="00585141"/>
    <w:rsid w:val="005C52AF"/>
    <w:rsid w:val="005F3414"/>
    <w:rsid w:val="005F7940"/>
    <w:rsid w:val="006201EF"/>
    <w:rsid w:val="0062301D"/>
    <w:rsid w:val="006568D8"/>
    <w:rsid w:val="006625C2"/>
    <w:rsid w:val="006644F5"/>
    <w:rsid w:val="00672D45"/>
    <w:rsid w:val="00673B86"/>
    <w:rsid w:val="00695D1E"/>
    <w:rsid w:val="006A45F5"/>
    <w:rsid w:val="006A5C0E"/>
    <w:rsid w:val="006C1A1B"/>
    <w:rsid w:val="006C34A3"/>
    <w:rsid w:val="006E087D"/>
    <w:rsid w:val="00706A07"/>
    <w:rsid w:val="00711D4C"/>
    <w:rsid w:val="00721A07"/>
    <w:rsid w:val="00722558"/>
    <w:rsid w:val="0078184A"/>
    <w:rsid w:val="007A617C"/>
    <w:rsid w:val="007D3024"/>
    <w:rsid w:val="007E6C49"/>
    <w:rsid w:val="0084005F"/>
    <w:rsid w:val="0084476B"/>
    <w:rsid w:val="0085108A"/>
    <w:rsid w:val="00883DB1"/>
    <w:rsid w:val="008A3765"/>
    <w:rsid w:val="008C5B1E"/>
    <w:rsid w:val="008D5AE7"/>
    <w:rsid w:val="008F686A"/>
    <w:rsid w:val="00910228"/>
    <w:rsid w:val="009229FF"/>
    <w:rsid w:val="00922C30"/>
    <w:rsid w:val="0093235C"/>
    <w:rsid w:val="009450B3"/>
    <w:rsid w:val="009452C8"/>
    <w:rsid w:val="0094565C"/>
    <w:rsid w:val="00945B15"/>
    <w:rsid w:val="00954AFD"/>
    <w:rsid w:val="00970AA7"/>
    <w:rsid w:val="009712CD"/>
    <w:rsid w:val="0097441D"/>
    <w:rsid w:val="00977B78"/>
    <w:rsid w:val="00987AA2"/>
    <w:rsid w:val="00987F9F"/>
    <w:rsid w:val="009B493B"/>
    <w:rsid w:val="009D5957"/>
    <w:rsid w:val="009F55A5"/>
    <w:rsid w:val="00A31E2C"/>
    <w:rsid w:val="00A3672F"/>
    <w:rsid w:val="00A633A0"/>
    <w:rsid w:val="00A63A52"/>
    <w:rsid w:val="00A66086"/>
    <w:rsid w:val="00A73ADE"/>
    <w:rsid w:val="00A766FD"/>
    <w:rsid w:val="00A83499"/>
    <w:rsid w:val="00A8405C"/>
    <w:rsid w:val="00A84946"/>
    <w:rsid w:val="00AA0018"/>
    <w:rsid w:val="00AA0970"/>
    <w:rsid w:val="00AF0820"/>
    <w:rsid w:val="00B06342"/>
    <w:rsid w:val="00B10CFB"/>
    <w:rsid w:val="00B6485E"/>
    <w:rsid w:val="00B81107"/>
    <w:rsid w:val="00B953A7"/>
    <w:rsid w:val="00BB2B11"/>
    <w:rsid w:val="00BF310F"/>
    <w:rsid w:val="00C10594"/>
    <w:rsid w:val="00C13342"/>
    <w:rsid w:val="00C13695"/>
    <w:rsid w:val="00C1415E"/>
    <w:rsid w:val="00C15B8C"/>
    <w:rsid w:val="00C369A4"/>
    <w:rsid w:val="00C93376"/>
    <w:rsid w:val="00CC3329"/>
    <w:rsid w:val="00CD0983"/>
    <w:rsid w:val="00CE0220"/>
    <w:rsid w:val="00CE367C"/>
    <w:rsid w:val="00D0282B"/>
    <w:rsid w:val="00D03441"/>
    <w:rsid w:val="00D2122F"/>
    <w:rsid w:val="00D27693"/>
    <w:rsid w:val="00D52E0E"/>
    <w:rsid w:val="00D54A86"/>
    <w:rsid w:val="00D8420C"/>
    <w:rsid w:val="00D84976"/>
    <w:rsid w:val="00D85DB6"/>
    <w:rsid w:val="00DB2233"/>
    <w:rsid w:val="00DC0F2B"/>
    <w:rsid w:val="00DC4606"/>
    <w:rsid w:val="00DD7A9C"/>
    <w:rsid w:val="00DE6FA0"/>
    <w:rsid w:val="00DF6D48"/>
    <w:rsid w:val="00E006A8"/>
    <w:rsid w:val="00E27A7F"/>
    <w:rsid w:val="00E64E3A"/>
    <w:rsid w:val="00E7683C"/>
    <w:rsid w:val="00E7694A"/>
    <w:rsid w:val="00E76F79"/>
    <w:rsid w:val="00EA5E19"/>
    <w:rsid w:val="00EB2028"/>
    <w:rsid w:val="00EC0606"/>
    <w:rsid w:val="00EC2C12"/>
    <w:rsid w:val="00EE51EE"/>
    <w:rsid w:val="00F06CCC"/>
    <w:rsid w:val="00F12F6A"/>
    <w:rsid w:val="00F327A6"/>
    <w:rsid w:val="00F431E8"/>
    <w:rsid w:val="00F64D40"/>
    <w:rsid w:val="00F75D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2A12"/>
  <w15:docId w15:val="{C2AE5101-EAC6-4309-B409-F8DC5D02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F0820"/>
  </w:style>
  <w:style w:type="paragraph" w:styleId="ListeParagraf">
    <w:name w:val="List Paragraph"/>
    <w:basedOn w:val="Normal"/>
    <w:uiPriority w:val="34"/>
    <w:qFormat/>
    <w:rsid w:val="00AF0820"/>
    <w:pPr>
      <w:ind w:left="720"/>
      <w:contextualSpacing/>
    </w:pPr>
  </w:style>
  <w:style w:type="table" w:styleId="TabloKlavuzu">
    <w:name w:val="Table Grid"/>
    <w:basedOn w:val="NormalTablo"/>
    <w:uiPriority w:val="39"/>
    <w:rsid w:val="0092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883DB1"/>
    <w:pPr>
      <w:jc w:val="both"/>
    </w:pPr>
    <w:rPr>
      <w:szCs w:val="20"/>
      <w:lang w:val="en-US" w:eastAsia="en-US"/>
    </w:rPr>
  </w:style>
  <w:style w:type="character" w:customStyle="1" w:styleId="GvdeMetniChar">
    <w:name w:val="Gövde Metni Char"/>
    <w:basedOn w:val="VarsaylanParagrafYazTipi"/>
    <w:link w:val="GvdeMetni"/>
    <w:rsid w:val="00883DB1"/>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B06342"/>
    <w:pPr>
      <w:spacing w:before="100" w:beforeAutospacing="1" w:after="100" w:afterAutospacing="1"/>
    </w:pPr>
    <w:rPr>
      <w:rFonts w:eastAsia="Calibri"/>
    </w:rPr>
  </w:style>
  <w:style w:type="character" w:styleId="AklamaBavurusu">
    <w:name w:val="annotation reference"/>
    <w:basedOn w:val="VarsaylanParagrafYazTipi"/>
    <w:uiPriority w:val="99"/>
    <w:semiHidden/>
    <w:unhideWhenUsed/>
    <w:rsid w:val="00A83499"/>
    <w:rPr>
      <w:rFonts w:cs="Times New Roman"/>
      <w:sz w:val="16"/>
      <w:szCs w:val="16"/>
    </w:rPr>
  </w:style>
  <w:style w:type="paragraph" w:styleId="AklamaMetni">
    <w:name w:val="annotation text"/>
    <w:basedOn w:val="Normal"/>
    <w:link w:val="AklamaMetniChar"/>
    <w:uiPriority w:val="99"/>
    <w:semiHidden/>
    <w:unhideWhenUsed/>
    <w:rsid w:val="00A83499"/>
    <w:rPr>
      <w:sz w:val="20"/>
      <w:szCs w:val="20"/>
      <w:lang w:val="en-US" w:eastAsia="en-US"/>
    </w:rPr>
  </w:style>
  <w:style w:type="character" w:customStyle="1" w:styleId="AklamaMetniChar">
    <w:name w:val="Açıklama Metni Char"/>
    <w:basedOn w:val="VarsaylanParagrafYazTipi"/>
    <w:link w:val="AklamaMetni"/>
    <w:uiPriority w:val="99"/>
    <w:semiHidden/>
    <w:rsid w:val="00A83499"/>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A8349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3499"/>
    <w:rPr>
      <w:rFonts w:ascii="Segoe UI" w:eastAsia="Times New Roman" w:hAnsi="Segoe UI" w:cs="Segoe UI"/>
      <w:sz w:val="18"/>
      <w:szCs w:val="18"/>
      <w:lang w:eastAsia="tr-TR"/>
    </w:rPr>
  </w:style>
  <w:style w:type="table" w:customStyle="1" w:styleId="TableGrid1">
    <w:name w:val="Table Grid1"/>
    <w:basedOn w:val="NormalTablo"/>
    <w:next w:val="TabloKlavuzu"/>
    <w:uiPriority w:val="59"/>
    <w:rsid w:val="00A8349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A83499"/>
    <w:rPr>
      <w:b/>
      <w:bCs/>
      <w:lang w:val="tr-TR" w:eastAsia="tr-TR"/>
    </w:rPr>
  </w:style>
  <w:style w:type="character" w:customStyle="1" w:styleId="AklamaKonusuChar">
    <w:name w:val="Açıklama Konusu Char"/>
    <w:basedOn w:val="AklamaMetniChar"/>
    <w:link w:val="AklamaKonusu"/>
    <w:uiPriority w:val="99"/>
    <w:semiHidden/>
    <w:rsid w:val="00A83499"/>
    <w:rPr>
      <w:rFonts w:ascii="Times New Roman" w:eastAsia="Times New Roman" w:hAnsi="Times New Roman" w:cs="Times New Roman"/>
      <w:b/>
      <w:bCs/>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24784">
      <w:bodyDiv w:val="1"/>
      <w:marLeft w:val="0"/>
      <w:marRight w:val="0"/>
      <w:marTop w:val="0"/>
      <w:marBottom w:val="0"/>
      <w:divBdr>
        <w:top w:val="none" w:sz="0" w:space="0" w:color="auto"/>
        <w:left w:val="none" w:sz="0" w:space="0" w:color="auto"/>
        <w:bottom w:val="none" w:sz="0" w:space="0" w:color="auto"/>
        <w:right w:val="none" w:sz="0" w:space="0" w:color="auto"/>
      </w:divBdr>
    </w:div>
    <w:div w:id="17571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E9A1E-6353-44ED-89DB-B41E04BA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1477</Words>
  <Characters>8419</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Güler</dc:creator>
  <cp:lastModifiedBy>emel.kocak64@gmail.com</cp:lastModifiedBy>
  <cp:revision>19</cp:revision>
  <cp:lastPrinted>2021-11-01T11:07:00Z</cp:lastPrinted>
  <dcterms:created xsi:type="dcterms:W3CDTF">2023-02-24T06:05:00Z</dcterms:created>
  <dcterms:modified xsi:type="dcterms:W3CDTF">2024-05-08T08:37:00Z</dcterms:modified>
</cp:coreProperties>
</file>